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ADCE9" w14:textId="0174B439" w:rsidR="00E17DB3" w:rsidRPr="00E74E6A" w:rsidRDefault="00096C6F" w:rsidP="00E74E6A">
      <w:pPr>
        <w:widowControl/>
        <w:spacing w:line="360" w:lineRule="auto"/>
        <w:jc w:val="left"/>
        <w:rPr>
          <w:rFonts w:eastAsia="한양신명조,한컴돋움"/>
          <w:b/>
          <w:kern w:val="0"/>
          <w:sz w:val="24"/>
        </w:rPr>
      </w:pPr>
      <w:r>
        <w:rPr>
          <w:rFonts w:eastAsia="한양신명조,한컴돋움" w:hint="eastAsia"/>
          <w:b/>
          <w:kern w:val="0"/>
          <w:sz w:val="24"/>
          <w:lang w:eastAsia="ko-KR"/>
        </w:rPr>
        <w:t>Supplementary</w:t>
      </w:r>
      <w:r w:rsidRPr="00347D09">
        <w:rPr>
          <w:rFonts w:eastAsia="한양신명조,한컴돋움"/>
          <w:b/>
          <w:kern w:val="0"/>
          <w:sz w:val="24"/>
        </w:rPr>
        <w:t xml:space="preserve"> </w:t>
      </w:r>
      <w:r w:rsidR="00E17DB3" w:rsidRPr="00347D09">
        <w:rPr>
          <w:rFonts w:eastAsia="한양신명조,한컴돋움"/>
          <w:b/>
          <w:kern w:val="0"/>
          <w:sz w:val="24"/>
        </w:rPr>
        <w:t xml:space="preserve">Table </w:t>
      </w:r>
      <w:r w:rsidR="00730986">
        <w:rPr>
          <w:rFonts w:eastAsia="한양신명조,한컴돋움" w:hint="eastAsia"/>
          <w:b/>
          <w:kern w:val="0"/>
          <w:sz w:val="24"/>
          <w:lang w:eastAsia="ko-KR"/>
        </w:rPr>
        <w:t>S</w:t>
      </w:r>
      <w:r w:rsidR="00E17DB3">
        <w:rPr>
          <w:rFonts w:eastAsia="한양신명조,한컴돋움"/>
          <w:b/>
          <w:kern w:val="0"/>
          <w:sz w:val="24"/>
        </w:rPr>
        <w:t>2</w:t>
      </w:r>
      <w:r w:rsidR="00E17DB3" w:rsidRPr="00347D09">
        <w:rPr>
          <w:rFonts w:eastAsia="한양신명조,한컴돋움"/>
          <w:kern w:val="0"/>
          <w:sz w:val="24"/>
        </w:rPr>
        <w:t xml:space="preserve">. </w:t>
      </w:r>
      <w:r w:rsidR="00E17DB3" w:rsidRPr="00E17DB3">
        <w:rPr>
          <w:rFonts w:eastAsia="한양신명조,한컴돋움"/>
          <w:kern w:val="0"/>
          <w:sz w:val="24"/>
        </w:rPr>
        <w:t>Quantitative and qualitative analysis of 13 cannabinoids in hemp (</w:t>
      </w:r>
      <w:r w:rsidR="00E17DB3" w:rsidRPr="00E17DB3">
        <w:rPr>
          <w:rFonts w:eastAsia="한양신명조,한컴돋움"/>
          <w:i/>
          <w:iCs/>
          <w:kern w:val="0"/>
          <w:sz w:val="24"/>
        </w:rPr>
        <w:t>Cannabis sativa</w:t>
      </w:r>
      <w:r w:rsidR="00E17DB3" w:rsidRPr="00E17DB3">
        <w:rPr>
          <w:rFonts w:eastAsia="한양신명조,한컴돋움"/>
          <w:kern w:val="0"/>
          <w:sz w:val="24"/>
        </w:rPr>
        <w:t xml:space="preserve"> L.) </w:t>
      </w:r>
      <w:r w:rsidR="008B4BD5">
        <w:rPr>
          <w:rFonts w:eastAsia="한양신명조,한컴돋움"/>
          <w:kern w:val="0"/>
          <w:sz w:val="24"/>
        </w:rPr>
        <w:t>f</w:t>
      </w:r>
      <w:r w:rsidR="00E17DB3">
        <w:rPr>
          <w:rFonts w:eastAsia="한양신명조,한컴돋움"/>
          <w:kern w:val="0"/>
          <w:sz w:val="24"/>
        </w:rPr>
        <w:t>lower</w:t>
      </w:r>
      <w:r w:rsidR="00E17DB3" w:rsidRPr="00E17DB3">
        <w:rPr>
          <w:rFonts w:eastAsia="한양신명조,한컴돋움"/>
          <w:kern w:val="0"/>
          <w:sz w:val="24"/>
        </w:rPr>
        <w:t>s from five cultivars over an 11-week flowering period. Values are presented as mean ± standard deviation (mg·g⁻¹ dry weight, DW).</w:t>
      </w:r>
      <w:r w:rsidR="00E17DB3">
        <w:rPr>
          <w:rFonts w:eastAsia="한양신명조,한컴돋움"/>
          <w:kern w:val="0"/>
          <w:sz w:val="24"/>
        </w:rPr>
        <w:t xml:space="preserve"> Abbreviations: </w:t>
      </w:r>
      <w:r w:rsidR="00E17DB3" w:rsidRPr="00E17DB3">
        <w:rPr>
          <w:rFonts w:eastAsia="한양신명조,한컴돋움"/>
          <w:kern w:val="0"/>
          <w:sz w:val="24"/>
        </w:rPr>
        <w:t>V1, V4 — domestic cultivars developed by the Rural Development Administration, Republic of Korea; CB — Cherry Blossom; HB — Hot Blonde; QD — Queen Dream (foreign cultivars);</w:t>
      </w:r>
      <w:r w:rsidR="00E17DB3">
        <w:rPr>
          <w:rFonts w:eastAsia="한양신명조,한컴돋움"/>
          <w:kern w:val="0"/>
          <w:sz w:val="24"/>
        </w:rPr>
        <w:t xml:space="preserve"> </w:t>
      </w:r>
      <w:r w:rsidR="00E17DB3" w:rsidRPr="00E17DB3">
        <w:rPr>
          <w:rFonts w:eastAsia="한양신명조,한컴돋움"/>
          <w:kern w:val="0"/>
          <w:sz w:val="24"/>
        </w:rPr>
        <w:t>CBE — cannabielsoin; CBDA — cannabidiolic acid; CBGA — cannabigerolic acid; CBG — cannabigerol;</w:t>
      </w:r>
      <w:r w:rsidR="00E17DB3">
        <w:rPr>
          <w:rFonts w:eastAsia="한양신명조,한컴돋움"/>
          <w:kern w:val="0"/>
          <w:sz w:val="24"/>
        </w:rPr>
        <w:t xml:space="preserve"> </w:t>
      </w:r>
      <w:r w:rsidR="00E17DB3" w:rsidRPr="00E17DB3">
        <w:rPr>
          <w:rFonts w:eastAsia="한양신명조,한컴돋움"/>
          <w:kern w:val="0"/>
          <w:sz w:val="24"/>
        </w:rPr>
        <w:t>CBD — cannabidiol; CBN — cannabinol; Δ⁹-THC — delta-9-tetrahydrocannabinol; Δ⁸-THC — delta-8-tetrahydrocannabinol;</w:t>
      </w:r>
      <w:r w:rsidR="00E17DB3">
        <w:rPr>
          <w:rFonts w:eastAsia="한양신명조,한컴돋움"/>
          <w:kern w:val="0"/>
          <w:sz w:val="24"/>
        </w:rPr>
        <w:t xml:space="preserve"> </w:t>
      </w:r>
      <w:r w:rsidR="00E17DB3" w:rsidRPr="00E17DB3">
        <w:rPr>
          <w:rFonts w:eastAsia="한양신명조,한컴돋움"/>
          <w:kern w:val="0"/>
          <w:sz w:val="24"/>
        </w:rPr>
        <w:t>CBL — cannabicyclol; CBC — cannabichromene; THCA — tetrahydrocannabinolic acid;</w:t>
      </w:r>
      <w:r w:rsidR="00E17DB3">
        <w:rPr>
          <w:rFonts w:eastAsia="한양신명조,한컴돋움"/>
          <w:kern w:val="0"/>
          <w:sz w:val="24"/>
        </w:rPr>
        <w:t xml:space="preserve"> </w:t>
      </w:r>
      <w:r w:rsidR="00E17DB3" w:rsidRPr="00E17DB3">
        <w:rPr>
          <w:rFonts w:eastAsia="한양신명조,한컴돋움"/>
          <w:kern w:val="0"/>
          <w:sz w:val="24"/>
        </w:rPr>
        <w:t>CBCA — cannabichromenic acid; CBT — cannabitriol;</w:t>
      </w:r>
      <w:r w:rsidR="00E17DB3">
        <w:rPr>
          <w:rFonts w:eastAsia="한양신명조,한컴돋움"/>
          <w:kern w:val="0"/>
          <w:sz w:val="24"/>
        </w:rPr>
        <w:t xml:space="preserve"> </w:t>
      </w:r>
      <w:r w:rsidR="00E17DB3" w:rsidRPr="00E17DB3">
        <w:rPr>
          <w:rFonts w:eastAsia="한양신명조,한컴돋움"/>
          <w:kern w:val="0"/>
          <w:sz w:val="24"/>
        </w:rPr>
        <w:t>N.D. — not detected.</w:t>
      </w:r>
    </w:p>
    <w:tbl>
      <w:tblPr>
        <w:tblStyle w:val="ad"/>
        <w:tblpPr w:leftFromText="142" w:rightFromText="142" w:vertAnchor="text" w:horzAnchor="margin" w:tblpY="100"/>
        <w:tblW w:w="13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746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</w:tblGrid>
      <w:tr w:rsidR="00E17DB3" w:rsidRPr="000439D5" w14:paraId="1E664ECA" w14:textId="77777777" w:rsidTr="00E17DB3">
        <w:trPr>
          <w:trHeight w:val="20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8CE06B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  <w:lang w:eastAsia="ko-KR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>Week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8A56CA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  <w:lang w:eastAsia="ko-KR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>Cultivar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306F34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  <w:vertAlign w:val="superscript"/>
              </w:rPr>
            </w:pPr>
            <w:r w:rsidRPr="00694058">
              <w:rPr>
                <w:rFonts w:hAnsi="Times New Roman"/>
                <w:sz w:val="18"/>
                <w:szCs w:val="18"/>
              </w:rPr>
              <w:t>CBE</w:t>
            </w:r>
          </w:p>
          <w:p w14:paraId="1D27066B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  <w:lang w:eastAsia="ko-KR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2DF941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CBDA</w:t>
            </w:r>
          </w:p>
          <w:p w14:paraId="67C03044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089212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CBGA</w:t>
            </w:r>
          </w:p>
          <w:p w14:paraId="0AD88F90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0844AE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CBG</w:t>
            </w:r>
          </w:p>
          <w:p w14:paraId="253F97FC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B6710C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CBD</w:t>
            </w:r>
          </w:p>
          <w:p w14:paraId="591B8C4F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E2A053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CBN</w:t>
            </w:r>
          </w:p>
          <w:p w14:paraId="612D39A9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09FA5D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Δ9-THC</w:t>
            </w:r>
          </w:p>
          <w:p w14:paraId="5CD67FD3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F2AAC7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Δ8-THC</w:t>
            </w:r>
          </w:p>
          <w:p w14:paraId="178E6811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3B0A80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CBL</w:t>
            </w:r>
          </w:p>
          <w:p w14:paraId="6D0E9E6C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E091D7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CBC</w:t>
            </w:r>
          </w:p>
          <w:p w14:paraId="1647C1A5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DC96EE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THCA</w:t>
            </w:r>
          </w:p>
          <w:p w14:paraId="7E9706F1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F24DA1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CBCA</w:t>
            </w:r>
          </w:p>
          <w:p w14:paraId="2498D98E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DEDBAE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CBT</w:t>
            </w:r>
          </w:p>
          <w:p w14:paraId="7E9E6A70" w14:textId="77777777" w:rsidR="00E17DB3" w:rsidRPr="00694058" w:rsidRDefault="00E17DB3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</w:tr>
      <w:tr w:rsidR="00694058" w:rsidRPr="000439D5" w14:paraId="6043E7EA" w14:textId="77777777" w:rsidTr="006656BF">
        <w:trPr>
          <w:trHeight w:val="20"/>
        </w:trPr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55E957D9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73DC1012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C61867D" w14:textId="11E1C3C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4713E4E" w14:textId="5A96D63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58.71±0.51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7700876" w14:textId="3DC7BBA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6.97±0.21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0014D58" w14:textId="6EA222E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0.25±0.00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D00DE78" w14:textId="06EBC84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0.57±0.01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5636F98" w14:textId="0221296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2BCF76F" w14:textId="42F4999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66D0F4C" w14:textId="04202B4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0F0DCBB" w14:textId="7C233F3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0.13±0.00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350D12B" w14:textId="32891EC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0.33±0.01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E75334B" w14:textId="227D113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1.91±0.02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13D8176" w14:textId="3146012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3.10±0.24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F9C7510" w14:textId="7A55E30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0.43±0.01</w:t>
            </w:r>
          </w:p>
        </w:tc>
      </w:tr>
      <w:tr w:rsidR="00694058" w:rsidRPr="000439D5" w14:paraId="6300C266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2824D4A6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27FEB993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V4</w:t>
            </w:r>
          </w:p>
        </w:tc>
        <w:tc>
          <w:tcPr>
            <w:tcW w:w="932" w:type="dxa"/>
            <w:noWrap/>
            <w:hideMark/>
          </w:tcPr>
          <w:p w14:paraId="72220B00" w14:textId="2CE2B98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1F0CED99" w14:textId="7D12846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22.77±0.65</w:t>
            </w:r>
          </w:p>
        </w:tc>
        <w:tc>
          <w:tcPr>
            <w:tcW w:w="932" w:type="dxa"/>
            <w:noWrap/>
            <w:hideMark/>
          </w:tcPr>
          <w:p w14:paraId="4E03BDF4" w14:textId="63AEDE2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2.83±0.09</w:t>
            </w:r>
          </w:p>
        </w:tc>
        <w:tc>
          <w:tcPr>
            <w:tcW w:w="932" w:type="dxa"/>
            <w:noWrap/>
            <w:hideMark/>
          </w:tcPr>
          <w:p w14:paraId="009B1C66" w14:textId="5B339AC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0.14±0.00</w:t>
            </w:r>
          </w:p>
        </w:tc>
        <w:tc>
          <w:tcPr>
            <w:tcW w:w="932" w:type="dxa"/>
            <w:noWrap/>
            <w:hideMark/>
          </w:tcPr>
          <w:p w14:paraId="599D37F7" w14:textId="4730B90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0.24±0.00</w:t>
            </w:r>
          </w:p>
        </w:tc>
        <w:tc>
          <w:tcPr>
            <w:tcW w:w="932" w:type="dxa"/>
            <w:noWrap/>
            <w:hideMark/>
          </w:tcPr>
          <w:p w14:paraId="7F78E06F" w14:textId="7DADCA0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5B470898" w14:textId="5C9811C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4F219C3D" w14:textId="22DCDAE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5773B503" w14:textId="7E36628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0.19±0.01</w:t>
            </w:r>
          </w:p>
        </w:tc>
        <w:tc>
          <w:tcPr>
            <w:tcW w:w="932" w:type="dxa"/>
            <w:noWrap/>
            <w:hideMark/>
          </w:tcPr>
          <w:p w14:paraId="0CF420AA" w14:textId="1B49013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0.38±0.02</w:t>
            </w:r>
          </w:p>
        </w:tc>
        <w:tc>
          <w:tcPr>
            <w:tcW w:w="932" w:type="dxa"/>
            <w:noWrap/>
            <w:hideMark/>
          </w:tcPr>
          <w:p w14:paraId="0C95D4CE" w14:textId="4377271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1.15±0.04</w:t>
            </w:r>
          </w:p>
        </w:tc>
        <w:tc>
          <w:tcPr>
            <w:tcW w:w="932" w:type="dxa"/>
            <w:noWrap/>
            <w:hideMark/>
          </w:tcPr>
          <w:p w14:paraId="6B119B68" w14:textId="5882F66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1.55±0.08</w:t>
            </w:r>
          </w:p>
        </w:tc>
        <w:tc>
          <w:tcPr>
            <w:tcW w:w="932" w:type="dxa"/>
            <w:noWrap/>
            <w:hideMark/>
          </w:tcPr>
          <w:p w14:paraId="1D83C3F1" w14:textId="3C8D94C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0.43±0.06</w:t>
            </w:r>
          </w:p>
        </w:tc>
      </w:tr>
      <w:tr w:rsidR="00694058" w:rsidRPr="000439D5" w14:paraId="03E7EF51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2F2EB8B2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2E703EE2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</w:t>
            </w:r>
          </w:p>
        </w:tc>
        <w:tc>
          <w:tcPr>
            <w:tcW w:w="932" w:type="dxa"/>
            <w:noWrap/>
            <w:hideMark/>
          </w:tcPr>
          <w:p w14:paraId="2329431D" w14:textId="61B2063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1006F4E" w14:textId="5B8F8A7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62.71±0.87</w:t>
            </w:r>
          </w:p>
        </w:tc>
        <w:tc>
          <w:tcPr>
            <w:tcW w:w="932" w:type="dxa"/>
            <w:noWrap/>
            <w:hideMark/>
          </w:tcPr>
          <w:p w14:paraId="08BAA68E" w14:textId="6A70631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11.24±0.20</w:t>
            </w:r>
          </w:p>
        </w:tc>
        <w:tc>
          <w:tcPr>
            <w:tcW w:w="932" w:type="dxa"/>
            <w:noWrap/>
            <w:hideMark/>
          </w:tcPr>
          <w:p w14:paraId="7B94574C" w14:textId="72E5263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0.42±0.00</w:t>
            </w:r>
          </w:p>
        </w:tc>
        <w:tc>
          <w:tcPr>
            <w:tcW w:w="932" w:type="dxa"/>
            <w:noWrap/>
            <w:hideMark/>
          </w:tcPr>
          <w:p w14:paraId="04E5EF6B" w14:textId="7C1FC15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0.54±0.01</w:t>
            </w:r>
          </w:p>
        </w:tc>
        <w:tc>
          <w:tcPr>
            <w:tcW w:w="932" w:type="dxa"/>
            <w:noWrap/>
            <w:hideMark/>
          </w:tcPr>
          <w:p w14:paraId="041E8DDA" w14:textId="5F7E2B6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3349D98" w14:textId="65E0ABF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noWrap/>
            <w:hideMark/>
          </w:tcPr>
          <w:p w14:paraId="348E88F1" w14:textId="5CB1B71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5B284C48" w14:textId="0D990CB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0.13±0.00</w:t>
            </w:r>
          </w:p>
        </w:tc>
        <w:tc>
          <w:tcPr>
            <w:tcW w:w="932" w:type="dxa"/>
            <w:noWrap/>
            <w:hideMark/>
          </w:tcPr>
          <w:p w14:paraId="340351FB" w14:textId="349DA86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0.31±0.02</w:t>
            </w:r>
          </w:p>
        </w:tc>
        <w:tc>
          <w:tcPr>
            <w:tcW w:w="932" w:type="dxa"/>
            <w:noWrap/>
            <w:hideMark/>
          </w:tcPr>
          <w:p w14:paraId="7E6CCC44" w14:textId="5D6D45B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2.46±0.07</w:t>
            </w:r>
          </w:p>
        </w:tc>
        <w:tc>
          <w:tcPr>
            <w:tcW w:w="932" w:type="dxa"/>
            <w:noWrap/>
            <w:hideMark/>
          </w:tcPr>
          <w:p w14:paraId="2EE554D9" w14:textId="570DCDB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2.75±0.10</w:t>
            </w:r>
          </w:p>
        </w:tc>
        <w:tc>
          <w:tcPr>
            <w:tcW w:w="932" w:type="dxa"/>
            <w:noWrap/>
            <w:hideMark/>
          </w:tcPr>
          <w:p w14:paraId="2EF4E452" w14:textId="4E4D860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0.31±0.01</w:t>
            </w:r>
          </w:p>
        </w:tc>
      </w:tr>
      <w:tr w:rsidR="00694058" w:rsidRPr="000439D5" w14:paraId="68C85E93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73D49B83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3E5EED6C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HB</w:t>
            </w:r>
          </w:p>
        </w:tc>
        <w:tc>
          <w:tcPr>
            <w:tcW w:w="932" w:type="dxa"/>
            <w:noWrap/>
            <w:hideMark/>
          </w:tcPr>
          <w:p w14:paraId="5AC71363" w14:textId="5F97623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23F9DED" w14:textId="115EEB3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103.88±0.94</w:t>
            </w:r>
          </w:p>
        </w:tc>
        <w:tc>
          <w:tcPr>
            <w:tcW w:w="932" w:type="dxa"/>
            <w:noWrap/>
            <w:hideMark/>
          </w:tcPr>
          <w:p w14:paraId="7D9A4238" w14:textId="212DD1F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10.08±0.20</w:t>
            </w:r>
          </w:p>
        </w:tc>
        <w:tc>
          <w:tcPr>
            <w:tcW w:w="932" w:type="dxa"/>
            <w:noWrap/>
            <w:hideMark/>
          </w:tcPr>
          <w:p w14:paraId="21EB563B" w14:textId="4200EBA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0.55±0.01</w:t>
            </w:r>
          </w:p>
        </w:tc>
        <w:tc>
          <w:tcPr>
            <w:tcW w:w="932" w:type="dxa"/>
            <w:noWrap/>
            <w:hideMark/>
          </w:tcPr>
          <w:p w14:paraId="5C57E0E3" w14:textId="0B7489A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1.13±0.03</w:t>
            </w:r>
          </w:p>
        </w:tc>
        <w:tc>
          <w:tcPr>
            <w:tcW w:w="932" w:type="dxa"/>
            <w:noWrap/>
            <w:hideMark/>
          </w:tcPr>
          <w:p w14:paraId="325B3AEF" w14:textId="697EDAC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70F0ADD3" w14:textId="152F2B3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0.21±0.00</w:t>
            </w:r>
          </w:p>
        </w:tc>
        <w:tc>
          <w:tcPr>
            <w:tcW w:w="932" w:type="dxa"/>
            <w:noWrap/>
            <w:hideMark/>
          </w:tcPr>
          <w:p w14:paraId="5C497109" w14:textId="02CC961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8824A01" w14:textId="5FBC040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0.37±0.01</w:t>
            </w:r>
          </w:p>
        </w:tc>
        <w:tc>
          <w:tcPr>
            <w:tcW w:w="932" w:type="dxa"/>
            <w:noWrap/>
            <w:hideMark/>
          </w:tcPr>
          <w:p w14:paraId="095DB2C7" w14:textId="09FB402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0.54±0.01</w:t>
            </w:r>
          </w:p>
        </w:tc>
        <w:tc>
          <w:tcPr>
            <w:tcW w:w="932" w:type="dxa"/>
            <w:noWrap/>
            <w:hideMark/>
          </w:tcPr>
          <w:p w14:paraId="6AA0286C" w14:textId="3ABD8CB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3.93±0.07</w:t>
            </w:r>
          </w:p>
        </w:tc>
        <w:tc>
          <w:tcPr>
            <w:tcW w:w="932" w:type="dxa"/>
            <w:noWrap/>
            <w:hideMark/>
          </w:tcPr>
          <w:p w14:paraId="1D3BB6EA" w14:textId="769DF1D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4.56±0.08</w:t>
            </w:r>
          </w:p>
        </w:tc>
        <w:tc>
          <w:tcPr>
            <w:tcW w:w="932" w:type="dxa"/>
            <w:noWrap/>
            <w:hideMark/>
          </w:tcPr>
          <w:p w14:paraId="16E4F644" w14:textId="36E8BCF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0.38±0.02</w:t>
            </w:r>
          </w:p>
        </w:tc>
      </w:tr>
      <w:tr w:rsidR="00694058" w:rsidRPr="000439D5" w14:paraId="55DD3152" w14:textId="77777777" w:rsidTr="006656BF">
        <w:trPr>
          <w:trHeight w:val="20"/>
        </w:trPr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69E11F5E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7C7D3D8D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QD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BAF3358" w14:textId="06BDAE3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B51B12D" w14:textId="149E0D5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84.28±1.17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806EF14" w14:textId="6A50E42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6.68±0.28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D0EA30A" w14:textId="2EFF89E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0.46±0.02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5918921" w14:textId="313D4E2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1.27±0.05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B46904D" w14:textId="614798C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D1AC797" w14:textId="011C01A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0.24±0.01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767E22A" w14:textId="7985056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75C5E32" w14:textId="0B8B568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0.17±0.02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D965E15" w14:textId="1F45362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0.58±0.01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CA43521" w14:textId="3DC02DD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3.14±0.11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297033C" w14:textId="77EAEDE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5.45±0.20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664033D" w14:textId="17E9055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0.38±0.02</w:t>
            </w:r>
          </w:p>
        </w:tc>
      </w:tr>
      <w:tr w:rsidR="00694058" w:rsidRPr="000439D5" w14:paraId="71DF124D" w14:textId="77777777" w:rsidTr="006656BF">
        <w:trPr>
          <w:trHeight w:val="20"/>
        </w:trPr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21BA01CA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77E3648B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995113E" w14:textId="2840ECE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6C37555" w14:textId="1D3D1C3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105.93±0.47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378F061" w14:textId="289C5F4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6.09±0.10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1AAA36A" w14:textId="03BD794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0.34±0.01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A4BDBBE" w14:textId="7A59C38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1.26±0.02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B39F7BE" w14:textId="3B8BFC5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0.16±0.00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9E20746" w14:textId="4BF7AA7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0.14±0.00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F3DB457" w14:textId="53A7996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D3C3204" w14:textId="6347F1C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0.18±0.02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9579713" w14:textId="17F1E2F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0.30±0.01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04B82A7" w14:textId="670831B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4.07±0.04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BE016D6" w14:textId="634F7F8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4.08±3.50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ED8E53C" w14:textId="5611A3C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1.27±0.61</w:t>
            </w:r>
          </w:p>
        </w:tc>
      </w:tr>
      <w:tr w:rsidR="00694058" w:rsidRPr="000439D5" w14:paraId="3811C87E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15CDF635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196B07D4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V4</w:t>
            </w:r>
          </w:p>
        </w:tc>
        <w:tc>
          <w:tcPr>
            <w:tcW w:w="932" w:type="dxa"/>
            <w:noWrap/>
            <w:hideMark/>
          </w:tcPr>
          <w:p w14:paraId="3A1808D0" w14:textId="67A5B67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4716E143" w14:textId="6688E3B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38.66±1.78</w:t>
            </w:r>
          </w:p>
        </w:tc>
        <w:tc>
          <w:tcPr>
            <w:tcW w:w="932" w:type="dxa"/>
            <w:noWrap/>
            <w:hideMark/>
          </w:tcPr>
          <w:p w14:paraId="53CCAF0A" w14:textId="4E91DAE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3.55±0.22</w:t>
            </w:r>
          </w:p>
        </w:tc>
        <w:tc>
          <w:tcPr>
            <w:tcW w:w="932" w:type="dxa"/>
            <w:noWrap/>
            <w:hideMark/>
          </w:tcPr>
          <w:p w14:paraId="6E63FB74" w14:textId="6F538E0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0.19±0.01</w:t>
            </w:r>
          </w:p>
        </w:tc>
        <w:tc>
          <w:tcPr>
            <w:tcW w:w="932" w:type="dxa"/>
            <w:noWrap/>
            <w:hideMark/>
          </w:tcPr>
          <w:p w14:paraId="0CB295C4" w14:textId="77861F1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0.39±0.04</w:t>
            </w:r>
          </w:p>
        </w:tc>
        <w:tc>
          <w:tcPr>
            <w:tcW w:w="932" w:type="dxa"/>
            <w:noWrap/>
            <w:hideMark/>
          </w:tcPr>
          <w:p w14:paraId="3A284729" w14:textId="7E535A7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363ECA42" w14:textId="5FD99AE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0.09±0.00</w:t>
            </w:r>
          </w:p>
        </w:tc>
        <w:tc>
          <w:tcPr>
            <w:tcW w:w="932" w:type="dxa"/>
            <w:noWrap/>
            <w:hideMark/>
          </w:tcPr>
          <w:p w14:paraId="21E22211" w14:textId="46E592B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7B41A2B7" w14:textId="6A5E228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0.27±0.02</w:t>
            </w:r>
          </w:p>
        </w:tc>
        <w:tc>
          <w:tcPr>
            <w:tcW w:w="932" w:type="dxa"/>
            <w:noWrap/>
            <w:hideMark/>
          </w:tcPr>
          <w:p w14:paraId="200C3DB2" w14:textId="73CE932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0.34±0.03</w:t>
            </w:r>
          </w:p>
        </w:tc>
        <w:tc>
          <w:tcPr>
            <w:tcW w:w="932" w:type="dxa"/>
            <w:noWrap/>
            <w:hideMark/>
          </w:tcPr>
          <w:p w14:paraId="10A788D8" w14:textId="37997A6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1.73±0.12</w:t>
            </w:r>
          </w:p>
        </w:tc>
        <w:tc>
          <w:tcPr>
            <w:tcW w:w="932" w:type="dxa"/>
            <w:noWrap/>
            <w:hideMark/>
          </w:tcPr>
          <w:p w14:paraId="06397C45" w14:textId="2DBBB1F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2.09±0.13</w:t>
            </w:r>
          </w:p>
        </w:tc>
        <w:tc>
          <w:tcPr>
            <w:tcW w:w="932" w:type="dxa"/>
            <w:noWrap/>
            <w:hideMark/>
          </w:tcPr>
          <w:p w14:paraId="66612693" w14:textId="4228B7B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0.45±0.07</w:t>
            </w:r>
          </w:p>
        </w:tc>
      </w:tr>
      <w:tr w:rsidR="00694058" w:rsidRPr="000439D5" w14:paraId="56C7F5F0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1D45639D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0A0B4FB6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</w:t>
            </w:r>
          </w:p>
        </w:tc>
        <w:tc>
          <w:tcPr>
            <w:tcW w:w="932" w:type="dxa"/>
            <w:noWrap/>
            <w:hideMark/>
          </w:tcPr>
          <w:p w14:paraId="6EFDAC24" w14:textId="26A2FB1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14C1D5AB" w14:textId="74A36E9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225.74±2.89</w:t>
            </w:r>
          </w:p>
        </w:tc>
        <w:tc>
          <w:tcPr>
            <w:tcW w:w="932" w:type="dxa"/>
            <w:noWrap/>
            <w:hideMark/>
          </w:tcPr>
          <w:p w14:paraId="6B2ECCDF" w14:textId="2B15CDB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14.04±0.24</w:t>
            </w:r>
          </w:p>
        </w:tc>
        <w:tc>
          <w:tcPr>
            <w:tcW w:w="932" w:type="dxa"/>
            <w:noWrap/>
            <w:hideMark/>
          </w:tcPr>
          <w:p w14:paraId="7D767959" w14:textId="79835E1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0.98±0.02</w:t>
            </w:r>
          </w:p>
        </w:tc>
        <w:tc>
          <w:tcPr>
            <w:tcW w:w="932" w:type="dxa"/>
            <w:noWrap/>
            <w:hideMark/>
          </w:tcPr>
          <w:p w14:paraId="451A52BA" w14:textId="5F49172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2.73±0.09</w:t>
            </w:r>
          </w:p>
        </w:tc>
        <w:tc>
          <w:tcPr>
            <w:tcW w:w="932" w:type="dxa"/>
            <w:noWrap/>
            <w:hideMark/>
          </w:tcPr>
          <w:p w14:paraId="1DE48C1A" w14:textId="123522A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0.37±0.01</w:t>
            </w:r>
          </w:p>
        </w:tc>
        <w:tc>
          <w:tcPr>
            <w:tcW w:w="932" w:type="dxa"/>
            <w:noWrap/>
            <w:hideMark/>
          </w:tcPr>
          <w:p w14:paraId="63DF95D0" w14:textId="6BF12BC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0.29±0.01</w:t>
            </w:r>
          </w:p>
        </w:tc>
        <w:tc>
          <w:tcPr>
            <w:tcW w:w="932" w:type="dxa"/>
            <w:noWrap/>
            <w:hideMark/>
          </w:tcPr>
          <w:p w14:paraId="13833AA3" w14:textId="5CF6110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C6D2C2C" w14:textId="6965297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0.25±0.00</w:t>
            </w:r>
          </w:p>
        </w:tc>
        <w:tc>
          <w:tcPr>
            <w:tcW w:w="932" w:type="dxa"/>
            <w:noWrap/>
            <w:hideMark/>
          </w:tcPr>
          <w:p w14:paraId="73446D39" w14:textId="6C8FF9E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0.79±0.01</w:t>
            </w:r>
          </w:p>
        </w:tc>
        <w:tc>
          <w:tcPr>
            <w:tcW w:w="932" w:type="dxa"/>
            <w:noWrap/>
            <w:hideMark/>
          </w:tcPr>
          <w:p w14:paraId="231F0A5C" w14:textId="36222EA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8.55±0.15</w:t>
            </w:r>
          </w:p>
        </w:tc>
        <w:tc>
          <w:tcPr>
            <w:tcW w:w="932" w:type="dxa"/>
            <w:noWrap/>
            <w:hideMark/>
          </w:tcPr>
          <w:p w14:paraId="78DD3F90" w14:textId="4C52B0B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8.52±0.17</w:t>
            </w:r>
          </w:p>
        </w:tc>
        <w:tc>
          <w:tcPr>
            <w:tcW w:w="932" w:type="dxa"/>
            <w:noWrap/>
            <w:hideMark/>
          </w:tcPr>
          <w:p w14:paraId="5ADC76D7" w14:textId="5712E16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0.42±0.06</w:t>
            </w:r>
          </w:p>
        </w:tc>
      </w:tr>
      <w:tr w:rsidR="00694058" w:rsidRPr="000439D5" w14:paraId="752B10F8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5032DE3D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4A84B322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HB</w:t>
            </w:r>
          </w:p>
        </w:tc>
        <w:tc>
          <w:tcPr>
            <w:tcW w:w="932" w:type="dxa"/>
            <w:noWrap/>
            <w:hideMark/>
          </w:tcPr>
          <w:p w14:paraId="5FD90B8C" w14:textId="4D1E547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49CDECA" w14:textId="31FD1C2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221.52±0.77</w:t>
            </w:r>
          </w:p>
        </w:tc>
        <w:tc>
          <w:tcPr>
            <w:tcW w:w="932" w:type="dxa"/>
            <w:noWrap/>
            <w:hideMark/>
          </w:tcPr>
          <w:p w14:paraId="311BB88F" w14:textId="4432DF9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4.97±0.03</w:t>
            </w:r>
          </w:p>
        </w:tc>
        <w:tc>
          <w:tcPr>
            <w:tcW w:w="932" w:type="dxa"/>
            <w:noWrap/>
            <w:hideMark/>
          </w:tcPr>
          <w:p w14:paraId="0F84233D" w14:textId="294FE1E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0.84±0.00</w:t>
            </w:r>
          </w:p>
        </w:tc>
        <w:tc>
          <w:tcPr>
            <w:tcW w:w="932" w:type="dxa"/>
            <w:noWrap/>
            <w:hideMark/>
          </w:tcPr>
          <w:p w14:paraId="5B48941B" w14:textId="2E793DA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2.73±0.03</w:t>
            </w:r>
          </w:p>
        </w:tc>
        <w:tc>
          <w:tcPr>
            <w:tcW w:w="932" w:type="dxa"/>
            <w:noWrap/>
            <w:hideMark/>
          </w:tcPr>
          <w:p w14:paraId="0A66AB73" w14:textId="096AC98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0.25±0.00</w:t>
            </w:r>
          </w:p>
        </w:tc>
        <w:tc>
          <w:tcPr>
            <w:tcW w:w="932" w:type="dxa"/>
            <w:noWrap/>
            <w:hideMark/>
          </w:tcPr>
          <w:p w14:paraId="1FCC13E0" w14:textId="25B4DAF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0.28±0.00</w:t>
            </w:r>
          </w:p>
        </w:tc>
        <w:tc>
          <w:tcPr>
            <w:tcW w:w="932" w:type="dxa"/>
            <w:noWrap/>
            <w:hideMark/>
          </w:tcPr>
          <w:p w14:paraId="73233B95" w14:textId="166CBB9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9B1C0B6" w14:textId="47E46A1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0.56±0.01</w:t>
            </w:r>
          </w:p>
        </w:tc>
        <w:tc>
          <w:tcPr>
            <w:tcW w:w="932" w:type="dxa"/>
            <w:noWrap/>
            <w:hideMark/>
          </w:tcPr>
          <w:p w14:paraId="233ACA14" w14:textId="718E4FE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0.62±0.02</w:t>
            </w:r>
          </w:p>
        </w:tc>
        <w:tc>
          <w:tcPr>
            <w:tcW w:w="932" w:type="dxa"/>
            <w:noWrap/>
            <w:hideMark/>
          </w:tcPr>
          <w:p w14:paraId="21673171" w14:textId="44CD43A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7.71±0.02</w:t>
            </w:r>
          </w:p>
        </w:tc>
        <w:tc>
          <w:tcPr>
            <w:tcW w:w="932" w:type="dxa"/>
            <w:noWrap/>
            <w:hideMark/>
          </w:tcPr>
          <w:p w14:paraId="0EE07D2B" w14:textId="1815CE6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10.65±0.09</w:t>
            </w:r>
          </w:p>
        </w:tc>
        <w:tc>
          <w:tcPr>
            <w:tcW w:w="932" w:type="dxa"/>
            <w:noWrap/>
            <w:hideMark/>
          </w:tcPr>
          <w:p w14:paraId="552E882D" w14:textId="53F90E4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0.38±0.01</w:t>
            </w:r>
          </w:p>
        </w:tc>
      </w:tr>
      <w:tr w:rsidR="00694058" w:rsidRPr="000439D5" w14:paraId="06E85EAB" w14:textId="77777777" w:rsidTr="006656BF">
        <w:trPr>
          <w:trHeight w:val="20"/>
        </w:trPr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1036E625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2527CA39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QD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0285A9B4" w14:textId="18B401A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CCC0C52" w14:textId="2844590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180.43±0.52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B018CE5" w14:textId="0FDAF0B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7.17±0.03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586F546" w14:textId="28DC052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0.88±0.00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57C4E3A" w14:textId="205755D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2.60±0.03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CD1F211" w14:textId="0F3F0A8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0.22±0.00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D405EB4" w14:textId="2B7DCEF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0.27±0.01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97DE1C8" w14:textId="750B44F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0D4B6696" w14:textId="2F61ADC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0.21±0.03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0AB536C" w14:textId="59105F0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0.47±0.00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7AC2249" w14:textId="023BED5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7.05±0.04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1AC325F" w14:textId="3CD3674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9.02±0.03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61536E9" w14:textId="369CFC8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0.39±0.02</w:t>
            </w:r>
          </w:p>
        </w:tc>
      </w:tr>
      <w:tr w:rsidR="00694058" w:rsidRPr="000439D5" w14:paraId="65B0A20B" w14:textId="77777777" w:rsidTr="006656BF">
        <w:trPr>
          <w:trHeight w:val="20"/>
        </w:trPr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1B846751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417C53CF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9A80DAE" w14:textId="0A72C09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F21B21E" w14:textId="05C96DB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124.35±0.85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ABADD92" w14:textId="14C17D1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3.33±0.06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DD31E7B" w14:textId="1AD0A54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0.33±0.01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7451280" w14:textId="7FC7172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1.94±0.11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FE38CB8" w14:textId="3601CD3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0.20±0.01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79A4EFB" w14:textId="676F4AE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0.20±0.01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5D4A863" w14:textId="33CF336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A4C9018" w14:textId="4C8BA6C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0.20±0.01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640B00E" w14:textId="6C9B803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0.42±0.03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AAEB990" w14:textId="4F2694C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4.61±0.19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C11B729" w14:textId="3C2F648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6.81±0.11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EAC5E75" w14:textId="33FBD3E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0.58±0.09</w:t>
            </w:r>
          </w:p>
        </w:tc>
      </w:tr>
      <w:tr w:rsidR="00694058" w:rsidRPr="000439D5" w14:paraId="121935C7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44455D6F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341E3235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V4</w:t>
            </w:r>
          </w:p>
        </w:tc>
        <w:tc>
          <w:tcPr>
            <w:tcW w:w="932" w:type="dxa"/>
            <w:noWrap/>
            <w:hideMark/>
          </w:tcPr>
          <w:p w14:paraId="0578EEA7" w14:textId="3AB8353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B683684" w14:textId="4D496CE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39.29±0.18</w:t>
            </w:r>
          </w:p>
        </w:tc>
        <w:tc>
          <w:tcPr>
            <w:tcW w:w="932" w:type="dxa"/>
            <w:noWrap/>
            <w:hideMark/>
          </w:tcPr>
          <w:p w14:paraId="3800221F" w14:textId="69E4B7F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1.37±0.02</w:t>
            </w:r>
          </w:p>
        </w:tc>
        <w:tc>
          <w:tcPr>
            <w:tcW w:w="932" w:type="dxa"/>
            <w:noWrap/>
            <w:hideMark/>
          </w:tcPr>
          <w:p w14:paraId="7829D3A1" w14:textId="4D23AB2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0.16±0.00</w:t>
            </w:r>
          </w:p>
        </w:tc>
        <w:tc>
          <w:tcPr>
            <w:tcW w:w="932" w:type="dxa"/>
            <w:noWrap/>
            <w:hideMark/>
          </w:tcPr>
          <w:p w14:paraId="77A8B58E" w14:textId="089F4DE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0.47±0.01</w:t>
            </w:r>
          </w:p>
        </w:tc>
        <w:tc>
          <w:tcPr>
            <w:tcW w:w="932" w:type="dxa"/>
            <w:noWrap/>
            <w:hideMark/>
          </w:tcPr>
          <w:p w14:paraId="1E4A0259" w14:textId="6AFBDBF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1848CA41" w14:textId="5B17203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0.09±0.00</w:t>
            </w:r>
          </w:p>
        </w:tc>
        <w:tc>
          <w:tcPr>
            <w:tcW w:w="932" w:type="dxa"/>
            <w:noWrap/>
            <w:hideMark/>
          </w:tcPr>
          <w:p w14:paraId="3B83E2C0" w14:textId="7A55654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4D9EAFFF" w14:textId="55C4055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0.26±0.00</w:t>
            </w:r>
          </w:p>
        </w:tc>
        <w:tc>
          <w:tcPr>
            <w:tcW w:w="932" w:type="dxa"/>
            <w:noWrap/>
            <w:hideMark/>
          </w:tcPr>
          <w:p w14:paraId="5BD2B814" w14:textId="11ED8C5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0.29±0.01</w:t>
            </w:r>
          </w:p>
        </w:tc>
        <w:tc>
          <w:tcPr>
            <w:tcW w:w="932" w:type="dxa"/>
            <w:noWrap/>
            <w:hideMark/>
          </w:tcPr>
          <w:p w14:paraId="3DECCD6E" w14:textId="19C44DB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1.71±0.03</w:t>
            </w:r>
          </w:p>
        </w:tc>
        <w:tc>
          <w:tcPr>
            <w:tcW w:w="932" w:type="dxa"/>
            <w:noWrap/>
            <w:hideMark/>
          </w:tcPr>
          <w:p w14:paraId="4091B998" w14:textId="0F628F9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1.93±0.13</w:t>
            </w:r>
          </w:p>
        </w:tc>
        <w:tc>
          <w:tcPr>
            <w:tcW w:w="932" w:type="dxa"/>
            <w:noWrap/>
            <w:hideMark/>
          </w:tcPr>
          <w:p w14:paraId="3189E4BF" w14:textId="42028F8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0.65±0.33</w:t>
            </w:r>
          </w:p>
        </w:tc>
      </w:tr>
      <w:tr w:rsidR="00694058" w:rsidRPr="000439D5" w14:paraId="45E6E721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6C30C438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25E489A3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</w:t>
            </w:r>
          </w:p>
        </w:tc>
        <w:tc>
          <w:tcPr>
            <w:tcW w:w="932" w:type="dxa"/>
            <w:noWrap/>
            <w:hideMark/>
          </w:tcPr>
          <w:p w14:paraId="4B80FE44" w14:textId="3CB0DA2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EA75E8E" w14:textId="1F6B3B2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186.20±1.38</w:t>
            </w:r>
          </w:p>
        </w:tc>
        <w:tc>
          <w:tcPr>
            <w:tcW w:w="932" w:type="dxa"/>
            <w:noWrap/>
            <w:hideMark/>
          </w:tcPr>
          <w:p w14:paraId="65E33DFB" w14:textId="1D331A9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5.40±3.75</w:t>
            </w:r>
          </w:p>
        </w:tc>
        <w:tc>
          <w:tcPr>
            <w:tcW w:w="932" w:type="dxa"/>
            <w:noWrap/>
            <w:hideMark/>
          </w:tcPr>
          <w:p w14:paraId="59CDC290" w14:textId="48783A5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1.81±1.59</w:t>
            </w:r>
          </w:p>
        </w:tc>
        <w:tc>
          <w:tcPr>
            <w:tcW w:w="932" w:type="dxa"/>
            <w:noWrap/>
            <w:hideMark/>
          </w:tcPr>
          <w:p w14:paraId="45ADFC3B" w14:textId="349DEB1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3.00±2.05</w:t>
            </w:r>
          </w:p>
        </w:tc>
        <w:tc>
          <w:tcPr>
            <w:tcW w:w="932" w:type="dxa"/>
            <w:noWrap/>
            <w:hideMark/>
          </w:tcPr>
          <w:p w14:paraId="3EB24F2E" w14:textId="0368CDC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0.34±0.01</w:t>
            </w:r>
          </w:p>
        </w:tc>
        <w:tc>
          <w:tcPr>
            <w:tcW w:w="932" w:type="dxa"/>
            <w:noWrap/>
            <w:hideMark/>
          </w:tcPr>
          <w:p w14:paraId="59947931" w14:textId="66C9860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0.44±0.01</w:t>
            </w:r>
          </w:p>
        </w:tc>
        <w:tc>
          <w:tcPr>
            <w:tcW w:w="932" w:type="dxa"/>
            <w:noWrap/>
            <w:hideMark/>
          </w:tcPr>
          <w:p w14:paraId="2FFA32B4" w14:textId="5814979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C77FE6E" w14:textId="3FD21F1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0.31±0.13</w:t>
            </w:r>
          </w:p>
        </w:tc>
        <w:tc>
          <w:tcPr>
            <w:tcW w:w="932" w:type="dxa"/>
            <w:noWrap/>
            <w:hideMark/>
          </w:tcPr>
          <w:p w14:paraId="1268900A" w14:textId="2698987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0.89±0.01</w:t>
            </w:r>
          </w:p>
        </w:tc>
        <w:tc>
          <w:tcPr>
            <w:tcW w:w="932" w:type="dxa"/>
            <w:noWrap/>
            <w:hideMark/>
          </w:tcPr>
          <w:p w14:paraId="506A8D73" w14:textId="7AD0485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8.14±0.10</w:t>
            </w:r>
          </w:p>
        </w:tc>
        <w:tc>
          <w:tcPr>
            <w:tcW w:w="932" w:type="dxa"/>
            <w:noWrap/>
            <w:hideMark/>
          </w:tcPr>
          <w:p w14:paraId="22C14900" w14:textId="41C91D5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8.10±0.09</w:t>
            </w:r>
          </w:p>
        </w:tc>
        <w:tc>
          <w:tcPr>
            <w:tcW w:w="932" w:type="dxa"/>
            <w:noWrap/>
            <w:hideMark/>
          </w:tcPr>
          <w:p w14:paraId="6C1A3EC4" w14:textId="0702653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0.40±0.02</w:t>
            </w:r>
          </w:p>
        </w:tc>
      </w:tr>
      <w:tr w:rsidR="00694058" w:rsidRPr="000439D5" w14:paraId="4322B8FB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463DB5A1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486DB6C2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HB</w:t>
            </w:r>
          </w:p>
        </w:tc>
        <w:tc>
          <w:tcPr>
            <w:tcW w:w="932" w:type="dxa"/>
            <w:noWrap/>
            <w:hideMark/>
          </w:tcPr>
          <w:p w14:paraId="3408FF14" w14:textId="5EEF9FE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582E6A7F" w14:textId="3EDACB8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197.22±1.04</w:t>
            </w:r>
          </w:p>
        </w:tc>
        <w:tc>
          <w:tcPr>
            <w:tcW w:w="932" w:type="dxa"/>
            <w:noWrap/>
            <w:hideMark/>
          </w:tcPr>
          <w:p w14:paraId="07B867E0" w14:textId="632A8C8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1.71±0.02</w:t>
            </w:r>
          </w:p>
        </w:tc>
        <w:tc>
          <w:tcPr>
            <w:tcW w:w="932" w:type="dxa"/>
            <w:noWrap/>
            <w:hideMark/>
          </w:tcPr>
          <w:p w14:paraId="4875B8C4" w14:textId="426F01C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0.70±0.00</w:t>
            </w:r>
          </w:p>
        </w:tc>
        <w:tc>
          <w:tcPr>
            <w:tcW w:w="932" w:type="dxa"/>
            <w:noWrap/>
            <w:hideMark/>
          </w:tcPr>
          <w:p w14:paraId="673E207A" w14:textId="36452D2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3.32±0.08</w:t>
            </w:r>
          </w:p>
        </w:tc>
        <w:tc>
          <w:tcPr>
            <w:tcW w:w="932" w:type="dxa"/>
            <w:noWrap/>
            <w:hideMark/>
          </w:tcPr>
          <w:p w14:paraId="5570CA07" w14:textId="21D484D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0.27±0.00</w:t>
            </w:r>
          </w:p>
        </w:tc>
        <w:tc>
          <w:tcPr>
            <w:tcW w:w="932" w:type="dxa"/>
            <w:noWrap/>
            <w:hideMark/>
          </w:tcPr>
          <w:p w14:paraId="630342FC" w14:textId="1F17C78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0.33±0.01</w:t>
            </w:r>
          </w:p>
        </w:tc>
        <w:tc>
          <w:tcPr>
            <w:tcW w:w="932" w:type="dxa"/>
            <w:noWrap/>
            <w:hideMark/>
          </w:tcPr>
          <w:p w14:paraId="0F2DB297" w14:textId="6DB659B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0.12±0.00</w:t>
            </w:r>
          </w:p>
        </w:tc>
        <w:tc>
          <w:tcPr>
            <w:tcW w:w="932" w:type="dxa"/>
            <w:noWrap/>
            <w:hideMark/>
          </w:tcPr>
          <w:p w14:paraId="6728F3B0" w14:textId="373D47D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0.48±0.02</w:t>
            </w:r>
          </w:p>
        </w:tc>
        <w:tc>
          <w:tcPr>
            <w:tcW w:w="932" w:type="dxa"/>
            <w:noWrap/>
            <w:hideMark/>
          </w:tcPr>
          <w:p w14:paraId="2919A6EB" w14:textId="169105E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0.67±0.00</w:t>
            </w:r>
          </w:p>
        </w:tc>
        <w:tc>
          <w:tcPr>
            <w:tcW w:w="932" w:type="dxa"/>
            <w:noWrap/>
            <w:hideMark/>
          </w:tcPr>
          <w:p w14:paraId="58254223" w14:textId="17C054F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7.28±0.05</w:t>
            </w:r>
          </w:p>
        </w:tc>
        <w:tc>
          <w:tcPr>
            <w:tcW w:w="932" w:type="dxa"/>
            <w:noWrap/>
            <w:hideMark/>
          </w:tcPr>
          <w:p w14:paraId="28671E78" w14:textId="3572746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11.69±0.03</w:t>
            </w:r>
          </w:p>
        </w:tc>
        <w:tc>
          <w:tcPr>
            <w:tcW w:w="932" w:type="dxa"/>
            <w:noWrap/>
            <w:hideMark/>
          </w:tcPr>
          <w:p w14:paraId="1708AEB3" w14:textId="484D4E3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0.28±0.24</w:t>
            </w:r>
          </w:p>
        </w:tc>
      </w:tr>
      <w:tr w:rsidR="00694058" w:rsidRPr="000439D5" w14:paraId="23B87950" w14:textId="77777777" w:rsidTr="006656BF">
        <w:trPr>
          <w:trHeight w:val="20"/>
        </w:trPr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261F589E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1B975A4D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QD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86FF898" w14:textId="3ACABD6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AA090AD" w14:textId="2A98BF9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197.04±1.09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CDAEBD5" w14:textId="7476778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3.58±0.06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595F996" w14:textId="3C5AD8E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0.90±0.01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594B39A" w14:textId="106B172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3.48±0.07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4BAF90F" w14:textId="4353DB3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0.27±0.00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3F16D52" w14:textId="249EB9A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0.33±0.01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FFBB775" w14:textId="0B1DDE8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06B9E716" w14:textId="2BE80B4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0.20±0.00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4E2F9D5" w14:textId="088F2D5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0.56±0.01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29714C1" w14:textId="7067104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7.65±0.10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90408AD" w14:textId="34CF2A6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10.37±0.05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ACDC982" w14:textId="0CED92B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0.45±0.01</w:t>
            </w:r>
          </w:p>
        </w:tc>
      </w:tr>
      <w:tr w:rsidR="00694058" w:rsidRPr="000439D5" w14:paraId="55CA5938" w14:textId="77777777" w:rsidTr="006656BF">
        <w:trPr>
          <w:trHeight w:val="20"/>
        </w:trPr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7712B9EA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9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24734DA1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675EAA2" w14:textId="7979754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4B73E31" w14:textId="7B4698C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76.07±1.02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4D9A2A9" w14:textId="0B2ACB3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0.89±0.03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C420476" w14:textId="776FD05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0.19±0.01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BB1FF42" w14:textId="01D3BFB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2.00±0.07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69A3908" w14:textId="3520BA7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0.14±0.00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58AA845" w14:textId="1EBC19B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0.19±0.01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3663A08" w14:textId="431C93F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3CD0C04" w14:textId="6697D5D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0.16±0.01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C52B765" w14:textId="61EE858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0.30±0.02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C524B2C" w14:textId="38185F6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2.87±0.13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C1ABAA3" w14:textId="73FC654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4.16±0.21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876EF63" w14:textId="15AC148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0.30±0.05</w:t>
            </w:r>
          </w:p>
        </w:tc>
      </w:tr>
      <w:tr w:rsidR="00694058" w:rsidRPr="000439D5" w14:paraId="5B499048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4ECD9248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3F71C54C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V4</w:t>
            </w:r>
          </w:p>
        </w:tc>
        <w:tc>
          <w:tcPr>
            <w:tcW w:w="932" w:type="dxa"/>
            <w:noWrap/>
            <w:hideMark/>
          </w:tcPr>
          <w:p w14:paraId="0AAAD917" w14:textId="31119FA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57571115" w14:textId="6F2E541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66.40±0.69</w:t>
            </w:r>
          </w:p>
        </w:tc>
        <w:tc>
          <w:tcPr>
            <w:tcW w:w="932" w:type="dxa"/>
            <w:noWrap/>
            <w:hideMark/>
          </w:tcPr>
          <w:p w14:paraId="423748A4" w14:textId="325C88C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1.88±0.03</w:t>
            </w:r>
          </w:p>
        </w:tc>
        <w:tc>
          <w:tcPr>
            <w:tcW w:w="932" w:type="dxa"/>
            <w:noWrap/>
            <w:hideMark/>
          </w:tcPr>
          <w:p w14:paraId="5DEA98A3" w14:textId="244E355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0.32±0.00</w:t>
            </w:r>
          </w:p>
        </w:tc>
        <w:tc>
          <w:tcPr>
            <w:tcW w:w="932" w:type="dxa"/>
            <w:noWrap/>
            <w:hideMark/>
          </w:tcPr>
          <w:p w14:paraId="0BEE95FC" w14:textId="7AB606F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1.23±0.01</w:t>
            </w:r>
          </w:p>
        </w:tc>
        <w:tc>
          <w:tcPr>
            <w:tcW w:w="932" w:type="dxa"/>
            <w:noWrap/>
            <w:hideMark/>
          </w:tcPr>
          <w:p w14:paraId="5AFCA62F" w14:textId="41377BC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noWrap/>
            <w:hideMark/>
          </w:tcPr>
          <w:p w14:paraId="29803769" w14:textId="26BF2A4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0.15±0.00</w:t>
            </w:r>
          </w:p>
        </w:tc>
        <w:tc>
          <w:tcPr>
            <w:tcW w:w="932" w:type="dxa"/>
            <w:noWrap/>
            <w:hideMark/>
          </w:tcPr>
          <w:p w14:paraId="36DA84EC" w14:textId="646996D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782A1A09" w14:textId="40AF0E2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0.34±0.00</w:t>
            </w:r>
          </w:p>
        </w:tc>
        <w:tc>
          <w:tcPr>
            <w:tcW w:w="932" w:type="dxa"/>
            <w:noWrap/>
            <w:hideMark/>
          </w:tcPr>
          <w:p w14:paraId="0235D657" w14:textId="4CD8DAA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0.38±0.01</w:t>
            </w:r>
          </w:p>
        </w:tc>
        <w:tc>
          <w:tcPr>
            <w:tcW w:w="932" w:type="dxa"/>
            <w:noWrap/>
            <w:hideMark/>
          </w:tcPr>
          <w:p w14:paraId="666C7FE0" w14:textId="516E4BB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2.75±0.03</w:t>
            </w:r>
          </w:p>
        </w:tc>
        <w:tc>
          <w:tcPr>
            <w:tcW w:w="932" w:type="dxa"/>
            <w:noWrap/>
            <w:hideMark/>
          </w:tcPr>
          <w:p w14:paraId="6B729E06" w14:textId="62D4F5E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3.17±0.10</w:t>
            </w:r>
          </w:p>
        </w:tc>
        <w:tc>
          <w:tcPr>
            <w:tcW w:w="932" w:type="dxa"/>
            <w:noWrap/>
            <w:hideMark/>
          </w:tcPr>
          <w:p w14:paraId="2725415F" w14:textId="7E5ECF5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0.55±0.19</w:t>
            </w:r>
          </w:p>
        </w:tc>
      </w:tr>
      <w:tr w:rsidR="00694058" w:rsidRPr="000439D5" w14:paraId="09697368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303111E5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65883BB5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</w:t>
            </w:r>
          </w:p>
        </w:tc>
        <w:tc>
          <w:tcPr>
            <w:tcW w:w="932" w:type="dxa"/>
            <w:noWrap/>
            <w:hideMark/>
          </w:tcPr>
          <w:p w14:paraId="36676D77" w14:textId="64E4ED1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38DF387C" w14:textId="5ACAC46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150.41±0.52</w:t>
            </w:r>
          </w:p>
        </w:tc>
        <w:tc>
          <w:tcPr>
            <w:tcW w:w="932" w:type="dxa"/>
            <w:noWrap/>
            <w:hideMark/>
          </w:tcPr>
          <w:p w14:paraId="6686C71C" w14:textId="0C63F51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3.05±0.04</w:t>
            </w:r>
          </w:p>
        </w:tc>
        <w:tc>
          <w:tcPr>
            <w:tcW w:w="932" w:type="dxa"/>
            <w:noWrap/>
            <w:hideMark/>
          </w:tcPr>
          <w:p w14:paraId="5B9163BF" w14:textId="19FDBFA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0.71±0.01</w:t>
            </w:r>
          </w:p>
        </w:tc>
        <w:tc>
          <w:tcPr>
            <w:tcW w:w="932" w:type="dxa"/>
            <w:noWrap/>
            <w:hideMark/>
          </w:tcPr>
          <w:p w14:paraId="73AC89C6" w14:textId="4D484CA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6.06±0.10</w:t>
            </w:r>
          </w:p>
        </w:tc>
        <w:tc>
          <w:tcPr>
            <w:tcW w:w="932" w:type="dxa"/>
            <w:noWrap/>
            <w:hideMark/>
          </w:tcPr>
          <w:p w14:paraId="3D2E66A4" w14:textId="590258E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0.27±0.00</w:t>
            </w:r>
          </w:p>
        </w:tc>
        <w:tc>
          <w:tcPr>
            <w:tcW w:w="932" w:type="dxa"/>
            <w:noWrap/>
            <w:hideMark/>
          </w:tcPr>
          <w:p w14:paraId="38248934" w14:textId="47103A2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0.59±0.01</w:t>
            </w:r>
          </w:p>
        </w:tc>
        <w:tc>
          <w:tcPr>
            <w:tcW w:w="932" w:type="dxa"/>
            <w:noWrap/>
            <w:hideMark/>
          </w:tcPr>
          <w:p w14:paraId="6CB071BF" w14:textId="3077B15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48088EC4" w14:textId="5DEB821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0.19±0.00</w:t>
            </w:r>
          </w:p>
        </w:tc>
        <w:tc>
          <w:tcPr>
            <w:tcW w:w="932" w:type="dxa"/>
            <w:noWrap/>
            <w:hideMark/>
          </w:tcPr>
          <w:p w14:paraId="0B59E214" w14:textId="58CB502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0.99±0.06</w:t>
            </w:r>
          </w:p>
        </w:tc>
        <w:tc>
          <w:tcPr>
            <w:tcW w:w="932" w:type="dxa"/>
            <w:noWrap/>
            <w:hideMark/>
          </w:tcPr>
          <w:p w14:paraId="1242C9D3" w14:textId="38FB582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6.19±0.15</w:t>
            </w:r>
          </w:p>
        </w:tc>
        <w:tc>
          <w:tcPr>
            <w:tcW w:w="932" w:type="dxa"/>
            <w:noWrap/>
            <w:hideMark/>
          </w:tcPr>
          <w:p w14:paraId="27454BBE" w14:textId="1A07360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6.40±0.32</w:t>
            </w:r>
          </w:p>
        </w:tc>
        <w:tc>
          <w:tcPr>
            <w:tcW w:w="932" w:type="dxa"/>
            <w:noWrap/>
            <w:hideMark/>
          </w:tcPr>
          <w:p w14:paraId="28777252" w14:textId="25678EA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0.33±0.02</w:t>
            </w:r>
          </w:p>
        </w:tc>
      </w:tr>
      <w:tr w:rsidR="00694058" w:rsidRPr="000439D5" w14:paraId="09E3626A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2D7D186D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331ED78E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HB</w:t>
            </w:r>
          </w:p>
        </w:tc>
        <w:tc>
          <w:tcPr>
            <w:tcW w:w="932" w:type="dxa"/>
            <w:noWrap/>
            <w:hideMark/>
          </w:tcPr>
          <w:p w14:paraId="414020C7" w14:textId="73E40F6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543642FD" w14:textId="4991D8A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134.35±1.29</w:t>
            </w:r>
          </w:p>
        </w:tc>
        <w:tc>
          <w:tcPr>
            <w:tcW w:w="932" w:type="dxa"/>
            <w:noWrap/>
            <w:hideMark/>
          </w:tcPr>
          <w:p w14:paraId="40B4D5CD" w14:textId="5508702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0.99±0.01</w:t>
            </w:r>
          </w:p>
        </w:tc>
        <w:tc>
          <w:tcPr>
            <w:tcW w:w="932" w:type="dxa"/>
            <w:noWrap/>
            <w:hideMark/>
          </w:tcPr>
          <w:p w14:paraId="747AF6E8" w14:textId="582062C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0.49±0.01</w:t>
            </w:r>
          </w:p>
        </w:tc>
        <w:tc>
          <w:tcPr>
            <w:tcW w:w="932" w:type="dxa"/>
            <w:noWrap/>
            <w:hideMark/>
          </w:tcPr>
          <w:p w14:paraId="2C5F0F87" w14:textId="61AB449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4.12±0.07</w:t>
            </w:r>
          </w:p>
        </w:tc>
        <w:tc>
          <w:tcPr>
            <w:tcW w:w="932" w:type="dxa"/>
            <w:noWrap/>
            <w:hideMark/>
          </w:tcPr>
          <w:p w14:paraId="55E38196" w14:textId="347AEA4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0.21±0.00</w:t>
            </w:r>
          </w:p>
        </w:tc>
        <w:tc>
          <w:tcPr>
            <w:tcW w:w="932" w:type="dxa"/>
            <w:noWrap/>
            <w:hideMark/>
          </w:tcPr>
          <w:p w14:paraId="13EF45A4" w14:textId="145DD18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0.40±0.01</w:t>
            </w:r>
          </w:p>
        </w:tc>
        <w:tc>
          <w:tcPr>
            <w:tcW w:w="932" w:type="dxa"/>
            <w:noWrap/>
            <w:hideMark/>
          </w:tcPr>
          <w:p w14:paraId="5D4F5881" w14:textId="2120DD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0.12±0.00</w:t>
            </w:r>
          </w:p>
        </w:tc>
        <w:tc>
          <w:tcPr>
            <w:tcW w:w="932" w:type="dxa"/>
            <w:noWrap/>
            <w:hideMark/>
          </w:tcPr>
          <w:p w14:paraId="480321FB" w14:textId="2AF4E9E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0.24±0.10</w:t>
            </w:r>
          </w:p>
        </w:tc>
        <w:tc>
          <w:tcPr>
            <w:tcW w:w="932" w:type="dxa"/>
            <w:noWrap/>
            <w:hideMark/>
          </w:tcPr>
          <w:p w14:paraId="3B3B8136" w14:textId="0188EE7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0.66±0.01</w:t>
            </w:r>
          </w:p>
        </w:tc>
        <w:tc>
          <w:tcPr>
            <w:tcW w:w="932" w:type="dxa"/>
            <w:noWrap/>
            <w:hideMark/>
          </w:tcPr>
          <w:p w14:paraId="74D8C516" w14:textId="57FF219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5.20±0.05</w:t>
            </w:r>
          </w:p>
        </w:tc>
        <w:tc>
          <w:tcPr>
            <w:tcW w:w="932" w:type="dxa"/>
            <w:noWrap/>
            <w:hideMark/>
          </w:tcPr>
          <w:p w14:paraId="3B0DE058" w14:textId="48DB271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8.74±0.17</w:t>
            </w:r>
          </w:p>
        </w:tc>
        <w:tc>
          <w:tcPr>
            <w:tcW w:w="932" w:type="dxa"/>
            <w:noWrap/>
            <w:hideMark/>
          </w:tcPr>
          <w:p w14:paraId="1E64537B" w14:textId="1C79BA4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0.26±0.02</w:t>
            </w:r>
          </w:p>
        </w:tc>
      </w:tr>
      <w:tr w:rsidR="00694058" w:rsidRPr="000439D5" w14:paraId="66ACC365" w14:textId="77777777" w:rsidTr="006656BF">
        <w:trPr>
          <w:trHeight w:val="20"/>
        </w:trPr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73432FFB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7394A837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QD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90645E3" w14:textId="0C9CF7E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0B3CB56" w14:textId="2A54CE3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140.59±1.79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C8C9316" w14:textId="327D760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1.41±0.01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7F37BBF" w14:textId="5A84E42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0.74±0.01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2DF3689" w14:textId="1B94250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4.12±0.04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83C1231" w14:textId="1357F8C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0.22±0.00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392B546" w14:textId="5C576B2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0.38±0.01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E40FF3D" w14:textId="2C3595F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0.04±0.06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E8CCBEF" w14:textId="2B78417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0.18±0.00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A786492" w14:textId="1065B84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0.57±0.01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7B6F93A" w14:textId="34E1C09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5.67±0.05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183E4C9" w14:textId="578C50F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7.79±0.08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BECCE23" w14:textId="7FAC32D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0.35±0.01</w:t>
            </w:r>
          </w:p>
        </w:tc>
      </w:tr>
      <w:tr w:rsidR="00694058" w:rsidRPr="000439D5" w14:paraId="4EF5815B" w14:textId="77777777" w:rsidTr="006656BF">
        <w:trPr>
          <w:trHeight w:val="20"/>
        </w:trPr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0CD0D9C1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11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433E6F58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D425F94" w14:textId="33CC67F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6599E17" w14:textId="24132FD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71.98±0.99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7128C5B" w14:textId="45C5B4B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0.77±0.02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D9F5B25" w14:textId="16389DB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0.17±0.00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5787D59" w14:textId="4E95B25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1.46±0.05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A6D902E" w14:textId="6A5F5DB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0.14±0.00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8410E2E" w14:textId="7565660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0.21±0.01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2C9A98B" w14:textId="30DE5C8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D7A0120" w14:textId="680C6A1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0.15±0.00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C8A1B57" w14:textId="00183CA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0.36±0.01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947B5F7" w14:textId="3AE9F81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2.51±0.05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F1CAB02" w14:textId="6A51596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4.74±1.63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9D9433E" w14:textId="145D177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0.71±0.69</w:t>
            </w:r>
          </w:p>
        </w:tc>
      </w:tr>
      <w:tr w:rsidR="00694058" w:rsidRPr="000439D5" w14:paraId="23EABE73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3B70661D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620A2925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V4</w:t>
            </w:r>
          </w:p>
        </w:tc>
        <w:tc>
          <w:tcPr>
            <w:tcW w:w="932" w:type="dxa"/>
            <w:noWrap/>
            <w:hideMark/>
          </w:tcPr>
          <w:p w14:paraId="3AD95CA3" w14:textId="527D874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3FC3BE25" w14:textId="3293BF39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66.99±0.48</w:t>
            </w:r>
          </w:p>
        </w:tc>
        <w:tc>
          <w:tcPr>
            <w:tcW w:w="932" w:type="dxa"/>
            <w:noWrap/>
            <w:hideMark/>
          </w:tcPr>
          <w:p w14:paraId="53625E9E" w14:textId="67F44C5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1.48±0.02</w:t>
            </w:r>
          </w:p>
        </w:tc>
        <w:tc>
          <w:tcPr>
            <w:tcW w:w="932" w:type="dxa"/>
            <w:noWrap/>
            <w:hideMark/>
          </w:tcPr>
          <w:p w14:paraId="7FD4B0AE" w14:textId="0D0310B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0.27±0.01</w:t>
            </w:r>
          </w:p>
        </w:tc>
        <w:tc>
          <w:tcPr>
            <w:tcW w:w="932" w:type="dxa"/>
            <w:noWrap/>
            <w:hideMark/>
          </w:tcPr>
          <w:p w14:paraId="1D8B08E3" w14:textId="37766DA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0.52±0.04</w:t>
            </w:r>
          </w:p>
        </w:tc>
        <w:tc>
          <w:tcPr>
            <w:tcW w:w="932" w:type="dxa"/>
            <w:noWrap/>
            <w:hideMark/>
          </w:tcPr>
          <w:p w14:paraId="79E0A1BC" w14:textId="08EFFF4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0.12±0.00</w:t>
            </w:r>
          </w:p>
        </w:tc>
        <w:tc>
          <w:tcPr>
            <w:tcW w:w="932" w:type="dxa"/>
            <w:noWrap/>
            <w:hideMark/>
          </w:tcPr>
          <w:p w14:paraId="39A9AF1F" w14:textId="59F24B7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0.12±0.00</w:t>
            </w:r>
          </w:p>
        </w:tc>
        <w:tc>
          <w:tcPr>
            <w:tcW w:w="932" w:type="dxa"/>
            <w:noWrap/>
            <w:hideMark/>
          </w:tcPr>
          <w:p w14:paraId="3DAFFB9F" w14:textId="23D7CA6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354E7EB" w14:textId="2A481B5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0.48±0.03</w:t>
            </w:r>
          </w:p>
        </w:tc>
        <w:tc>
          <w:tcPr>
            <w:tcW w:w="932" w:type="dxa"/>
            <w:noWrap/>
            <w:hideMark/>
          </w:tcPr>
          <w:p w14:paraId="0B51DE18" w14:textId="79B09AF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0.37±0.01</w:t>
            </w:r>
          </w:p>
        </w:tc>
        <w:tc>
          <w:tcPr>
            <w:tcW w:w="932" w:type="dxa"/>
            <w:noWrap/>
            <w:hideMark/>
          </w:tcPr>
          <w:p w14:paraId="5EC1E947" w14:textId="32E80E2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2.77±0.05</w:t>
            </w:r>
          </w:p>
        </w:tc>
        <w:tc>
          <w:tcPr>
            <w:tcW w:w="932" w:type="dxa"/>
            <w:noWrap/>
            <w:hideMark/>
          </w:tcPr>
          <w:p w14:paraId="501F293A" w14:textId="5AFF041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3.30±0.19</w:t>
            </w:r>
          </w:p>
        </w:tc>
        <w:tc>
          <w:tcPr>
            <w:tcW w:w="932" w:type="dxa"/>
            <w:noWrap/>
            <w:hideMark/>
          </w:tcPr>
          <w:p w14:paraId="567D6724" w14:textId="7FD7A3B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0.44±0.06</w:t>
            </w:r>
          </w:p>
        </w:tc>
      </w:tr>
      <w:tr w:rsidR="00694058" w:rsidRPr="000439D5" w14:paraId="490AFCD1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7F990A9B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2D38CB6E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</w:t>
            </w:r>
          </w:p>
        </w:tc>
        <w:tc>
          <w:tcPr>
            <w:tcW w:w="932" w:type="dxa"/>
            <w:noWrap/>
            <w:hideMark/>
          </w:tcPr>
          <w:p w14:paraId="76E0FCD2" w14:textId="376242A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304FF788" w14:textId="0271E43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126.01±1.86</w:t>
            </w:r>
          </w:p>
        </w:tc>
        <w:tc>
          <w:tcPr>
            <w:tcW w:w="932" w:type="dxa"/>
            <w:noWrap/>
            <w:hideMark/>
          </w:tcPr>
          <w:p w14:paraId="06D7DDF9" w14:textId="31A0763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2.20±0.08</w:t>
            </w:r>
          </w:p>
        </w:tc>
        <w:tc>
          <w:tcPr>
            <w:tcW w:w="932" w:type="dxa"/>
            <w:noWrap/>
            <w:hideMark/>
          </w:tcPr>
          <w:p w14:paraId="226B4A76" w14:textId="05ABCC6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0.55±0.01</w:t>
            </w:r>
          </w:p>
        </w:tc>
        <w:tc>
          <w:tcPr>
            <w:tcW w:w="932" w:type="dxa"/>
            <w:noWrap/>
            <w:hideMark/>
          </w:tcPr>
          <w:p w14:paraId="091462C4" w14:textId="20EC921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5.00±0.13</w:t>
            </w:r>
          </w:p>
        </w:tc>
        <w:tc>
          <w:tcPr>
            <w:tcW w:w="932" w:type="dxa"/>
            <w:noWrap/>
            <w:hideMark/>
          </w:tcPr>
          <w:p w14:paraId="6E1DC122" w14:textId="5C8881C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0.24±0.00</w:t>
            </w:r>
          </w:p>
        </w:tc>
        <w:tc>
          <w:tcPr>
            <w:tcW w:w="932" w:type="dxa"/>
            <w:noWrap/>
            <w:hideMark/>
          </w:tcPr>
          <w:p w14:paraId="06871D95" w14:textId="62835A8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0.49±0.01</w:t>
            </w:r>
          </w:p>
        </w:tc>
        <w:tc>
          <w:tcPr>
            <w:tcW w:w="932" w:type="dxa"/>
            <w:noWrap/>
            <w:hideMark/>
          </w:tcPr>
          <w:p w14:paraId="088683B8" w14:textId="6D7BA36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0.12±0.00</w:t>
            </w:r>
          </w:p>
        </w:tc>
        <w:tc>
          <w:tcPr>
            <w:tcW w:w="932" w:type="dxa"/>
            <w:noWrap/>
            <w:hideMark/>
          </w:tcPr>
          <w:p w14:paraId="2B77F23A" w14:textId="7BFA36A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0.44±0.02</w:t>
            </w:r>
          </w:p>
        </w:tc>
        <w:tc>
          <w:tcPr>
            <w:tcW w:w="932" w:type="dxa"/>
            <w:noWrap/>
            <w:hideMark/>
          </w:tcPr>
          <w:p w14:paraId="33946061" w14:textId="678270F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0.91±0.02</w:t>
            </w:r>
          </w:p>
        </w:tc>
        <w:tc>
          <w:tcPr>
            <w:tcW w:w="932" w:type="dxa"/>
            <w:noWrap/>
            <w:hideMark/>
          </w:tcPr>
          <w:p w14:paraId="5E4243C0" w14:textId="2BD0CE72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5.34±0.14</w:t>
            </w:r>
          </w:p>
        </w:tc>
        <w:tc>
          <w:tcPr>
            <w:tcW w:w="932" w:type="dxa"/>
            <w:noWrap/>
            <w:hideMark/>
          </w:tcPr>
          <w:p w14:paraId="2F2E06C6" w14:textId="227EB99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5.39±0.14</w:t>
            </w:r>
          </w:p>
        </w:tc>
        <w:tc>
          <w:tcPr>
            <w:tcW w:w="932" w:type="dxa"/>
            <w:noWrap/>
            <w:hideMark/>
          </w:tcPr>
          <w:p w14:paraId="13C6B499" w14:textId="528C140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0.26±0.02</w:t>
            </w:r>
          </w:p>
        </w:tc>
      </w:tr>
      <w:tr w:rsidR="00694058" w:rsidRPr="000439D5" w14:paraId="5EEA3390" w14:textId="77777777" w:rsidTr="006656BF">
        <w:trPr>
          <w:trHeight w:val="20"/>
        </w:trPr>
        <w:tc>
          <w:tcPr>
            <w:tcW w:w="746" w:type="dxa"/>
            <w:noWrap/>
            <w:hideMark/>
          </w:tcPr>
          <w:p w14:paraId="4591B059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012718AF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HB</w:t>
            </w:r>
          </w:p>
        </w:tc>
        <w:tc>
          <w:tcPr>
            <w:tcW w:w="932" w:type="dxa"/>
            <w:noWrap/>
            <w:hideMark/>
          </w:tcPr>
          <w:p w14:paraId="53EA9697" w14:textId="3EC5668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699FEE5A" w14:textId="53077E0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107.61±1.32</w:t>
            </w:r>
          </w:p>
        </w:tc>
        <w:tc>
          <w:tcPr>
            <w:tcW w:w="932" w:type="dxa"/>
            <w:noWrap/>
            <w:hideMark/>
          </w:tcPr>
          <w:p w14:paraId="3787F3A6" w14:textId="1A8FA9B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0.71±0.01</w:t>
            </w:r>
          </w:p>
        </w:tc>
        <w:tc>
          <w:tcPr>
            <w:tcW w:w="932" w:type="dxa"/>
            <w:noWrap/>
            <w:hideMark/>
          </w:tcPr>
          <w:p w14:paraId="759AF1EE" w14:textId="72FA4E1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0.34±0.01</w:t>
            </w:r>
          </w:p>
        </w:tc>
        <w:tc>
          <w:tcPr>
            <w:tcW w:w="932" w:type="dxa"/>
            <w:noWrap/>
            <w:hideMark/>
          </w:tcPr>
          <w:p w14:paraId="5440345E" w14:textId="4975057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2.33±0.08</w:t>
            </w:r>
          </w:p>
        </w:tc>
        <w:tc>
          <w:tcPr>
            <w:tcW w:w="932" w:type="dxa"/>
            <w:noWrap/>
            <w:hideMark/>
          </w:tcPr>
          <w:p w14:paraId="3E25CC32" w14:textId="42EB7808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0.17±0.00</w:t>
            </w:r>
          </w:p>
        </w:tc>
        <w:tc>
          <w:tcPr>
            <w:tcW w:w="932" w:type="dxa"/>
            <w:noWrap/>
            <w:hideMark/>
          </w:tcPr>
          <w:p w14:paraId="4B177008" w14:textId="6E34B43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0.28±0.01</w:t>
            </w:r>
          </w:p>
        </w:tc>
        <w:tc>
          <w:tcPr>
            <w:tcW w:w="932" w:type="dxa"/>
            <w:noWrap/>
            <w:hideMark/>
          </w:tcPr>
          <w:p w14:paraId="5D31C2E3" w14:textId="2A7A039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0.12±0.00</w:t>
            </w:r>
          </w:p>
        </w:tc>
        <w:tc>
          <w:tcPr>
            <w:tcW w:w="932" w:type="dxa"/>
            <w:noWrap/>
            <w:hideMark/>
          </w:tcPr>
          <w:p w14:paraId="590E7274" w14:textId="7F5109A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0.36±0.03</w:t>
            </w:r>
          </w:p>
        </w:tc>
        <w:tc>
          <w:tcPr>
            <w:tcW w:w="932" w:type="dxa"/>
            <w:noWrap/>
            <w:hideMark/>
          </w:tcPr>
          <w:p w14:paraId="1A49ACE0" w14:textId="0EFEEA5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0.59±0.01</w:t>
            </w:r>
          </w:p>
        </w:tc>
        <w:tc>
          <w:tcPr>
            <w:tcW w:w="932" w:type="dxa"/>
            <w:noWrap/>
            <w:hideMark/>
          </w:tcPr>
          <w:p w14:paraId="1779D3F6" w14:textId="66B5671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4.16±0.07</w:t>
            </w:r>
          </w:p>
        </w:tc>
        <w:tc>
          <w:tcPr>
            <w:tcW w:w="932" w:type="dxa"/>
            <w:noWrap/>
            <w:hideMark/>
          </w:tcPr>
          <w:p w14:paraId="37C53BE4" w14:textId="65C3FA20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6.87±0.13</w:t>
            </w:r>
          </w:p>
        </w:tc>
        <w:tc>
          <w:tcPr>
            <w:tcW w:w="932" w:type="dxa"/>
            <w:noWrap/>
            <w:hideMark/>
          </w:tcPr>
          <w:p w14:paraId="24976429" w14:textId="2FA711AA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0.23±0.01</w:t>
            </w:r>
          </w:p>
        </w:tc>
      </w:tr>
      <w:tr w:rsidR="00694058" w:rsidRPr="000439D5" w14:paraId="683BBAF2" w14:textId="77777777" w:rsidTr="006656BF">
        <w:trPr>
          <w:trHeight w:val="20"/>
        </w:trPr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59C8FDC4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0EBC3BF8" w14:textId="7777777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QD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65564EB" w14:textId="18A5648F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50D84AD" w14:textId="1A5A6E47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115.61±0.72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2A7E3F9" w14:textId="71F9A77B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0.86±0.01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DE19C81" w14:textId="07483F1D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0.58±0.01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33DBA8E" w14:textId="074037E5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2.14±0.14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22AD48C" w14:textId="1968CE5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0.19±0.00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028B52E" w14:textId="3D247C14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0.25±0.01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4BB9A01" w14:textId="3F794BA3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C0FC83D" w14:textId="5596B196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0.16±0.00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0481CEFD" w14:textId="3BEBA2F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0.52±0.01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02EE7916" w14:textId="22A729EE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4.66±0.08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1A7E4D0" w14:textId="63BACD51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6.48±0.15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101AC4B" w14:textId="55B3D53C" w:rsidR="00694058" w:rsidRPr="00694058" w:rsidRDefault="00694058" w:rsidP="000637F6">
            <w:pPr>
              <w:pStyle w:val="tablebody"/>
              <w:wordWrap/>
              <w:spacing w:line="260" w:lineRule="exac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0.31±0.02</w:t>
            </w:r>
          </w:p>
        </w:tc>
      </w:tr>
    </w:tbl>
    <w:p w14:paraId="7DB368D8" w14:textId="77777777" w:rsidR="00730986" w:rsidRDefault="00730986" w:rsidP="0006162D">
      <w:pPr>
        <w:widowControl/>
        <w:spacing w:line="360" w:lineRule="auto"/>
        <w:rPr>
          <w:rFonts w:eastAsiaTheme="minorEastAsia"/>
          <w:kern w:val="0"/>
          <w:sz w:val="24"/>
          <w:lang w:eastAsia="ko-KR"/>
        </w:rPr>
      </w:pPr>
    </w:p>
    <w:sectPr w:rsidR="00730986" w:rsidSect="000637F6">
      <w:pgSz w:w="16838" w:h="11906" w:orient="landscape" w:code="9"/>
      <w:pgMar w:top="1134" w:right="1418" w:bottom="1134" w:left="1701" w:header="851" w:footer="992" w:gutter="0"/>
      <w:cols w:space="425"/>
      <w:docGrid w:type="linesAndChars" w:linePitch="286" w:charSpace="-42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F41BE" w14:textId="77777777" w:rsidR="00F945DD" w:rsidRDefault="00F945DD" w:rsidP="00B47AD1">
      <w:r>
        <w:separator/>
      </w:r>
    </w:p>
  </w:endnote>
  <w:endnote w:type="continuationSeparator" w:id="0">
    <w:p w14:paraId="47F681B8" w14:textId="77777777" w:rsidR="00F945DD" w:rsidRDefault="00F945DD" w:rsidP="00B4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ヒラギノ角ゴ Pro W3">
    <w:altName w:val="Yu Gothic"/>
    <w:charset w:val="80"/>
    <w:family w:val="auto"/>
    <w:pitch w:val="variable"/>
    <w:sig w:usb0="00000001" w:usb1="00000000" w:usb2="01000407" w:usb3="00000000" w:csb0="0002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한양신명조,한컴돋움">
    <w:altName w:val="바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DD32" w14:textId="77777777" w:rsidR="00F945DD" w:rsidRDefault="00F945DD" w:rsidP="00B47AD1">
      <w:r>
        <w:separator/>
      </w:r>
    </w:p>
  </w:footnote>
  <w:footnote w:type="continuationSeparator" w:id="0">
    <w:p w14:paraId="14FFCF38" w14:textId="77777777" w:rsidR="00F945DD" w:rsidRDefault="00F945DD" w:rsidP="00B47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5pt;height:.75pt" o:bullet="t">
        <v:imagedata r:id="rId1" o:title=""/>
      </v:shape>
    </w:pict>
  </w:numPicBullet>
  <w:abstractNum w:abstractNumId="0" w15:restartNumberingAfterBreak="0">
    <w:nsid w:val="0D0412EE"/>
    <w:multiLevelType w:val="hybridMultilevel"/>
    <w:tmpl w:val="F2E26E9A"/>
    <w:lvl w:ilvl="0" w:tplc="A992F678">
      <w:start w:val="1"/>
      <w:numFmt w:val="bullet"/>
      <w:lvlText w:val=""/>
      <w:lvlPicBulletId w:val="0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1" w:tplc="09D80804" w:tentative="1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2" w:tplc="C1A44DC4" w:tentative="1">
      <w:start w:val="1"/>
      <w:numFmt w:val="bullet"/>
      <w:lvlText w:val=""/>
      <w:lvlJc w:val="left"/>
      <w:pPr>
        <w:tabs>
          <w:tab w:val="num" w:pos="2400"/>
        </w:tabs>
        <w:ind w:left="2400" w:hanging="400"/>
      </w:pPr>
      <w:rPr>
        <w:rFonts w:ascii="Symbol" w:hAnsi="Symbol" w:hint="default"/>
      </w:rPr>
    </w:lvl>
    <w:lvl w:ilvl="3" w:tplc="C0D8D856" w:tentative="1">
      <w:start w:val="1"/>
      <w:numFmt w:val="bullet"/>
      <w:lvlText w:val=""/>
      <w:lvlJc w:val="left"/>
      <w:pPr>
        <w:tabs>
          <w:tab w:val="num" w:pos="3200"/>
        </w:tabs>
        <w:ind w:left="3200" w:hanging="400"/>
      </w:pPr>
      <w:rPr>
        <w:rFonts w:ascii="Symbol" w:hAnsi="Symbol" w:hint="default"/>
      </w:rPr>
    </w:lvl>
    <w:lvl w:ilvl="4" w:tplc="090450AE" w:tentative="1">
      <w:start w:val="1"/>
      <w:numFmt w:val="bullet"/>
      <w:lvlText w:val=""/>
      <w:lvlJc w:val="left"/>
      <w:pPr>
        <w:tabs>
          <w:tab w:val="num" w:pos="4000"/>
        </w:tabs>
        <w:ind w:left="4000" w:hanging="400"/>
      </w:pPr>
      <w:rPr>
        <w:rFonts w:ascii="Symbol" w:hAnsi="Symbol" w:hint="default"/>
      </w:rPr>
    </w:lvl>
    <w:lvl w:ilvl="5" w:tplc="868AF8AE" w:tentative="1">
      <w:start w:val="1"/>
      <w:numFmt w:val="bullet"/>
      <w:lvlText w:val=""/>
      <w:lvlJc w:val="left"/>
      <w:pPr>
        <w:tabs>
          <w:tab w:val="num" w:pos="4800"/>
        </w:tabs>
        <w:ind w:left="4800" w:hanging="400"/>
      </w:pPr>
      <w:rPr>
        <w:rFonts w:ascii="Symbol" w:hAnsi="Symbol" w:hint="default"/>
      </w:rPr>
    </w:lvl>
    <w:lvl w:ilvl="6" w:tplc="B9406E5E" w:tentative="1">
      <w:start w:val="1"/>
      <w:numFmt w:val="bullet"/>
      <w:lvlText w:val=""/>
      <w:lvlJc w:val="left"/>
      <w:pPr>
        <w:tabs>
          <w:tab w:val="num" w:pos="5600"/>
        </w:tabs>
        <w:ind w:left="5600" w:hanging="400"/>
      </w:pPr>
      <w:rPr>
        <w:rFonts w:ascii="Symbol" w:hAnsi="Symbol" w:hint="default"/>
      </w:rPr>
    </w:lvl>
    <w:lvl w:ilvl="7" w:tplc="7C240330" w:tentative="1">
      <w:start w:val="1"/>
      <w:numFmt w:val="bullet"/>
      <w:lvlText w:val=""/>
      <w:lvlJc w:val="left"/>
      <w:pPr>
        <w:tabs>
          <w:tab w:val="num" w:pos="6400"/>
        </w:tabs>
        <w:ind w:left="6400" w:hanging="400"/>
      </w:pPr>
      <w:rPr>
        <w:rFonts w:ascii="Symbol" w:hAnsi="Symbol" w:hint="default"/>
      </w:rPr>
    </w:lvl>
    <w:lvl w:ilvl="8" w:tplc="81D2C452" w:tentative="1">
      <w:start w:val="1"/>
      <w:numFmt w:val="bullet"/>
      <w:lvlText w:val=""/>
      <w:lvlJc w:val="left"/>
      <w:pPr>
        <w:tabs>
          <w:tab w:val="num" w:pos="7200"/>
        </w:tabs>
        <w:ind w:left="7200" w:hanging="400"/>
      </w:pPr>
      <w:rPr>
        <w:rFonts w:ascii="Symbol" w:hAnsi="Symbol" w:hint="default"/>
      </w:rPr>
    </w:lvl>
  </w:abstractNum>
  <w:abstractNum w:abstractNumId="1" w15:restartNumberingAfterBreak="0">
    <w:nsid w:val="1E3C0F01"/>
    <w:multiLevelType w:val="hybridMultilevel"/>
    <w:tmpl w:val="39F01772"/>
    <w:lvl w:ilvl="0" w:tplc="4224CB56">
      <w:start w:val="1"/>
      <w:numFmt w:val="decimal"/>
      <w:suff w:val="space"/>
      <w:lvlText w:val="(%1)"/>
      <w:lvlJc w:val="left"/>
      <w:pPr>
        <w:ind w:left="260" w:hanging="2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3481650C"/>
    <w:multiLevelType w:val="hybridMultilevel"/>
    <w:tmpl w:val="CCF46A90"/>
    <w:lvl w:ilvl="0" w:tplc="66924E28">
      <w:start w:val="1"/>
      <w:numFmt w:val="bullet"/>
      <w:suff w:val="space"/>
      <w:lvlText w:val=""/>
      <w:lvlJc w:val="left"/>
      <w:pPr>
        <w:ind w:left="160" w:hanging="1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5D07787"/>
    <w:multiLevelType w:val="hybridMultilevel"/>
    <w:tmpl w:val="63A2D470"/>
    <w:lvl w:ilvl="0" w:tplc="367C8A18">
      <w:start w:val="3"/>
      <w:numFmt w:val="bullet"/>
      <w:lvlText w:val=""/>
      <w:lvlJc w:val="left"/>
      <w:pPr>
        <w:ind w:left="644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668831DC"/>
    <w:multiLevelType w:val="hybridMultilevel"/>
    <w:tmpl w:val="E0E43642"/>
    <w:lvl w:ilvl="0" w:tplc="08C60C86">
      <w:start w:val="5"/>
      <w:numFmt w:val="bullet"/>
      <w:suff w:val="space"/>
      <w:lvlText w:val=""/>
      <w:lvlJc w:val="left"/>
      <w:pPr>
        <w:ind w:left="120" w:hanging="120"/>
      </w:pPr>
      <w:rPr>
        <w:rFonts w:ascii="Wingdings" w:eastAsia="MS Mincho" w:hAnsi="Wingdings" w:cs="Times New Roman" w:hint="default"/>
        <w:i w:val="0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00137393">
    <w:abstractNumId w:val="0"/>
  </w:num>
  <w:num w:numId="2" w16cid:durableId="1446845855">
    <w:abstractNumId w:val="2"/>
  </w:num>
  <w:num w:numId="3" w16cid:durableId="1081832441">
    <w:abstractNumId w:val="1"/>
  </w:num>
  <w:num w:numId="4" w16cid:durableId="79451069">
    <w:abstractNumId w:val="4"/>
  </w:num>
  <w:num w:numId="5" w16cid:durableId="1674382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29F"/>
    <w:rsid w:val="00007548"/>
    <w:rsid w:val="0001082D"/>
    <w:rsid w:val="00016DD9"/>
    <w:rsid w:val="0002186B"/>
    <w:rsid w:val="000241C2"/>
    <w:rsid w:val="00053363"/>
    <w:rsid w:val="000562EF"/>
    <w:rsid w:val="0006162D"/>
    <w:rsid w:val="000637F6"/>
    <w:rsid w:val="00075A05"/>
    <w:rsid w:val="00087548"/>
    <w:rsid w:val="00096C6F"/>
    <w:rsid w:val="000C1349"/>
    <w:rsid w:val="000C533B"/>
    <w:rsid w:val="000D3423"/>
    <w:rsid w:val="000E3982"/>
    <w:rsid w:val="000F1244"/>
    <w:rsid w:val="000F2A63"/>
    <w:rsid w:val="00105EE1"/>
    <w:rsid w:val="0010662C"/>
    <w:rsid w:val="0011179C"/>
    <w:rsid w:val="0012568F"/>
    <w:rsid w:val="0014276D"/>
    <w:rsid w:val="00150A48"/>
    <w:rsid w:val="001635DA"/>
    <w:rsid w:val="00165701"/>
    <w:rsid w:val="00170696"/>
    <w:rsid w:val="00174782"/>
    <w:rsid w:val="001842CF"/>
    <w:rsid w:val="001844D8"/>
    <w:rsid w:val="00191005"/>
    <w:rsid w:val="00194A8B"/>
    <w:rsid w:val="001B6F13"/>
    <w:rsid w:val="001D3AB6"/>
    <w:rsid w:val="001E1347"/>
    <w:rsid w:val="001E27BB"/>
    <w:rsid w:val="001E2B9B"/>
    <w:rsid w:val="001E4473"/>
    <w:rsid w:val="001E7CE8"/>
    <w:rsid w:val="001F1C0D"/>
    <w:rsid w:val="00202776"/>
    <w:rsid w:val="0021602E"/>
    <w:rsid w:val="0024229F"/>
    <w:rsid w:val="00243AFC"/>
    <w:rsid w:val="00255EC2"/>
    <w:rsid w:val="00260921"/>
    <w:rsid w:val="00266650"/>
    <w:rsid w:val="00271B6B"/>
    <w:rsid w:val="00277C48"/>
    <w:rsid w:val="00281A49"/>
    <w:rsid w:val="00293406"/>
    <w:rsid w:val="002A769A"/>
    <w:rsid w:val="002A7E67"/>
    <w:rsid w:val="002D3BCF"/>
    <w:rsid w:val="002E0A55"/>
    <w:rsid w:val="002F279A"/>
    <w:rsid w:val="002F49AE"/>
    <w:rsid w:val="002F5587"/>
    <w:rsid w:val="00311F8D"/>
    <w:rsid w:val="0031323A"/>
    <w:rsid w:val="00323D7E"/>
    <w:rsid w:val="00326039"/>
    <w:rsid w:val="00327A2A"/>
    <w:rsid w:val="00347D09"/>
    <w:rsid w:val="00350215"/>
    <w:rsid w:val="003502AD"/>
    <w:rsid w:val="00351D52"/>
    <w:rsid w:val="0035495C"/>
    <w:rsid w:val="00372F68"/>
    <w:rsid w:val="003A4A9B"/>
    <w:rsid w:val="003A75F3"/>
    <w:rsid w:val="003B10DE"/>
    <w:rsid w:val="003C0225"/>
    <w:rsid w:val="003D152D"/>
    <w:rsid w:val="003E3A49"/>
    <w:rsid w:val="003E6D7F"/>
    <w:rsid w:val="003E7130"/>
    <w:rsid w:val="00404D49"/>
    <w:rsid w:val="00413E08"/>
    <w:rsid w:val="004343DD"/>
    <w:rsid w:val="00443903"/>
    <w:rsid w:val="00470C99"/>
    <w:rsid w:val="00474729"/>
    <w:rsid w:val="00474A2A"/>
    <w:rsid w:val="004830AE"/>
    <w:rsid w:val="00485DE1"/>
    <w:rsid w:val="004958F5"/>
    <w:rsid w:val="004B4B51"/>
    <w:rsid w:val="004C0BE1"/>
    <w:rsid w:val="004E5C23"/>
    <w:rsid w:val="004E5F84"/>
    <w:rsid w:val="005063E8"/>
    <w:rsid w:val="00517400"/>
    <w:rsid w:val="00546D71"/>
    <w:rsid w:val="005540BA"/>
    <w:rsid w:val="00556A42"/>
    <w:rsid w:val="00565AF6"/>
    <w:rsid w:val="00567C5C"/>
    <w:rsid w:val="00571FD5"/>
    <w:rsid w:val="00576CF8"/>
    <w:rsid w:val="005807EF"/>
    <w:rsid w:val="0058430A"/>
    <w:rsid w:val="005D203C"/>
    <w:rsid w:val="005D7D40"/>
    <w:rsid w:val="005E530A"/>
    <w:rsid w:val="005E69EB"/>
    <w:rsid w:val="00623D6B"/>
    <w:rsid w:val="00640EBC"/>
    <w:rsid w:val="00645820"/>
    <w:rsid w:val="00652305"/>
    <w:rsid w:val="0068527B"/>
    <w:rsid w:val="00694058"/>
    <w:rsid w:val="006B46EB"/>
    <w:rsid w:val="006C28F8"/>
    <w:rsid w:val="006D0691"/>
    <w:rsid w:val="006D140F"/>
    <w:rsid w:val="006E1E2B"/>
    <w:rsid w:val="006F2366"/>
    <w:rsid w:val="00702296"/>
    <w:rsid w:val="00730986"/>
    <w:rsid w:val="007450FB"/>
    <w:rsid w:val="00747E4F"/>
    <w:rsid w:val="00760D80"/>
    <w:rsid w:val="0078758B"/>
    <w:rsid w:val="007935A0"/>
    <w:rsid w:val="007A0EFF"/>
    <w:rsid w:val="007A1276"/>
    <w:rsid w:val="007D256B"/>
    <w:rsid w:val="007D640E"/>
    <w:rsid w:val="007E7021"/>
    <w:rsid w:val="007F08D5"/>
    <w:rsid w:val="007F0901"/>
    <w:rsid w:val="007F1E30"/>
    <w:rsid w:val="00801872"/>
    <w:rsid w:val="0082216E"/>
    <w:rsid w:val="0082335B"/>
    <w:rsid w:val="0082691B"/>
    <w:rsid w:val="00831BC3"/>
    <w:rsid w:val="00836E9D"/>
    <w:rsid w:val="0085416D"/>
    <w:rsid w:val="00861004"/>
    <w:rsid w:val="00866C8B"/>
    <w:rsid w:val="00873D04"/>
    <w:rsid w:val="008742A5"/>
    <w:rsid w:val="00891289"/>
    <w:rsid w:val="008B4BD5"/>
    <w:rsid w:val="008C4850"/>
    <w:rsid w:val="008F077C"/>
    <w:rsid w:val="008F5B90"/>
    <w:rsid w:val="008F7772"/>
    <w:rsid w:val="00913334"/>
    <w:rsid w:val="009238AD"/>
    <w:rsid w:val="00933CFD"/>
    <w:rsid w:val="00937B51"/>
    <w:rsid w:val="00971279"/>
    <w:rsid w:val="009803E0"/>
    <w:rsid w:val="009812FB"/>
    <w:rsid w:val="00987853"/>
    <w:rsid w:val="00991B86"/>
    <w:rsid w:val="009A0C41"/>
    <w:rsid w:val="009A126B"/>
    <w:rsid w:val="009A23C7"/>
    <w:rsid w:val="009B4B57"/>
    <w:rsid w:val="009C4896"/>
    <w:rsid w:val="009C77AC"/>
    <w:rsid w:val="009D11B9"/>
    <w:rsid w:val="009E0CEE"/>
    <w:rsid w:val="00A32E04"/>
    <w:rsid w:val="00A34462"/>
    <w:rsid w:val="00A44952"/>
    <w:rsid w:val="00A530E6"/>
    <w:rsid w:val="00A55AB7"/>
    <w:rsid w:val="00A565FB"/>
    <w:rsid w:val="00A578F4"/>
    <w:rsid w:val="00A67E43"/>
    <w:rsid w:val="00A735D0"/>
    <w:rsid w:val="00A772AF"/>
    <w:rsid w:val="00A854BD"/>
    <w:rsid w:val="00A916DD"/>
    <w:rsid w:val="00A926B2"/>
    <w:rsid w:val="00A95F2B"/>
    <w:rsid w:val="00AB1856"/>
    <w:rsid w:val="00AC0B29"/>
    <w:rsid w:val="00AE0B5E"/>
    <w:rsid w:val="00AE285A"/>
    <w:rsid w:val="00AE2B69"/>
    <w:rsid w:val="00AF00FF"/>
    <w:rsid w:val="00AF741F"/>
    <w:rsid w:val="00B0014D"/>
    <w:rsid w:val="00B00D37"/>
    <w:rsid w:val="00B0548A"/>
    <w:rsid w:val="00B12F7B"/>
    <w:rsid w:val="00B35476"/>
    <w:rsid w:val="00B47AD1"/>
    <w:rsid w:val="00B62CE0"/>
    <w:rsid w:val="00B70820"/>
    <w:rsid w:val="00B76FC6"/>
    <w:rsid w:val="00B82C36"/>
    <w:rsid w:val="00B9477B"/>
    <w:rsid w:val="00BC15CE"/>
    <w:rsid w:val="00C212D3"/>
    <w:rsid w:val="00C22B1D"/>
    <w:rsid w:val="00C70271"/>
    <w:rsid w:val="00C8208A"/>
    <w:rsid w:val="00CB2146"/>
    <w:rsid w:val="00CB4F9E"/>
    <w:rsid w:val="00CC177C"/>
    <w:rsid w:val="00CC6964"/>
    <w:rsid w:val="00CD4593"/>
    <w:rsid w:val="00CD4D03"/>
    <w:rsid w:val="00CE7868"/>
    <w:rsid w:val="00D21506"/>
    <w:rsid w:val="00D2422F"/>
    <w:rsid w:val="00D31033"/>
    <w:rsid w:val="00D35864"/>
    <w:rsid w:val="00D55657"/>
    <w:rsid w:val="00D56B7D"/>
    <w:rsid w:val="00D871B8"/>
    <w:rsid w:val="00D93507"/>
    <w:rsid w:val="00DC3455"/>
    <w:rsid w:val="00DC48F0"/>
    <w:rsid w:val="00DC4CC0"/>
    <w:rsid w:val="00DD0E18"/>
    <w:rsid w:val="00DD18D1"/>
    <w:rsid w:val="00DE6EFD"/>
    <w:rsid w:val="00E00E04"/>
    <w:rsid w:val="00E030CE"/>
    <w:rsid w:val="00E04B67"/>
    <w:rsid w:val="00E17DB3"/>
    <w:rsid w:val="00E20E00"/>
    <w:rsid w:val="00E23104"/>
    <w:rsid w:val="00E354DF"/>
    <w:rsid w:val="00E475FD"/>
    <w:rsid w:val="00E7250F"/>
    <w:rsid w:val="00E74E6A"/>
    <w:rsid w:val="00E83C32"/>
    <w:rsid w:val="00E84CAA"/>
    <w:rsid w:val="00E905ED"/>
    <w:rsid w:val="00E96D36"/>
    <w:rsid w:val="00EA0E02"/>
    <w:rsid w:val="00EB61FD"/>
    <w:rsid w:val="00EC0EC7"/>
    <w:rsid w:val="00F019F0"/>
    <w:rsid w:val="00F021FD"/>
    <w:rsid w:val="00F12011"/>
    <w:rsid w:val="00F21E3D"/>
    <w:rsid w:val="00F26AEA"/>
    <w:rsid w:val="00F36989"/>
    <w:rsid w:val="00F577FB"/>
    <w:rsid w:val="00F609D4"/>
    <w:rsid w:val="00F66711"/>
    <w:rsid w:val="00F741C4"/>
    <w:rsid w:val="00F76935"/>
    <w:rsid w:val="00F8174D"/>
    <w:rsid w:val="00F84175"/>
    <w:rsid w:val="00F945DD"/>
    <w:rsid w:val="00F9474F"/>
    <w:rsid w:val="00F94B24"/>
    <w:rsid w:val="00F97C20"/>
    <w:rsid w:val="00FD1300"/>
    <w:rsid w:val="00FD53A7"/>
    <w:rsid w:val="00FE0CA8"/>
    <w:rsid w:val="00FF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3B203"/>
  <w15:chartTrackingRefBased/>
  <w15:docId w15:val="{EB8D2D5E-D8E0-4C3A-A3FF-84897BD3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5CE"/>
    <w:pPr>
      <w:widowControl w:val="0"/>
      <w:jc w:val="both"/>
    </w:pPr>
    <w:rPr>
      <w:rFonts w:ascii="Times New Roman" w:eastAsia="SimSun" w:hAnsi="Times New Roman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24229F"/>
    <w:pPr>
      <w:widowControl/>
    </w:pPr>
    <w:rPr>
      <w:rFonts w:eastAsia="MS Mincho" w:cs="Angsana New"/>
      <w:kern w:val="0"/>
      <w:sz w:val="24"/>
      <w:lang w:val="en-GB" w:eastAsia="de-DE"/>
    </w:rPr>
  </w:style>
  <w:style w:type="character" w:customStyle="1" w:styleId="Char">
    <w:name w:val="본문 Char"/>
    <w:link w:val="a3"/>
    <w:rsid w:val="0024229F"/>
    <w:rPr>
      <w:rFonts w:ascii="Times New Roman" w:eastAsia="MS Mincho" w:hAnsi="Times New Roman" w:cs="Angsana New"/>
      <w:kern w:val="0"/>
      <w:sz w:val="24"/>
      <w:szCs w:val="24"/>
      <w:lang w:val="en-GB" w:eastAsia="de-DE"/>
    </w:rPr>
  </w:style>
  <w:style w:type="paragraph" w:styleId="a4">
    <w:name w:val="header"/>
    <w:basedOn w:val="a"/>
    <w:link w:val="Char0"/>
    <w:unhideWhenUsed/>
    <w:rsid w:val="006D57BC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link w:val="a4"/>
    <w:rsid w:val="006D57BC"/>
    <w:rPr>
      <w:rFonts w:ascii="Times New Roman" w:eastAsia="SimSun" w:hAnsi="Times New Roman" w:cs="Times New Roman"/>
      <w:szCs w:val="24"/>
      <w:lang w:eastAsia="zh-CN"/>
    </w:rPr>
  </w:style>
  <w:style w:type="paragraph" w:styleId="a5">
    <w:name w:val="footer"/>
    <w:basedOn w:val="a"/>
    <w:link w:val="Char1"/>
    <w:unhideWhenUsed/>
    <w:rsid w:val="006D57BC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바닥글 Char"/>
    <w:link w:val="a5"/>
    <w:rsid w:val="006D57BC"/>
    <w:rPr>
      <w:rFonts w:ascii="Times New Roman" w:eastAsia="SimSun" w:hAnsi="Times New Roman" w:cs="Times New Roman"/>
      <w:szCs w:val="24"/>
      <w:lang w:eastAsia="zh-CN"/>
    </w:rPr>
  </w:style>
  <w:style w:type="character" w:styleId="a6">
    <w:name w:val="Hyperlink"/>
    <w:uiPriority w:val="99"/>
    <w:unhideWhenUsed/>
    <w:rsid w:val="00542294"/>
    <w:rPr>
      <w:color w:val="0000FF"/>
      <w:u w:val="single"/>
    </w:rPr>
  </w:style>
  <w:style w:type="character" w:styleId="a7">
    <w:name w:val="annotation reference"/>
    <w:uiPriority w:val="99"/>
    <w:semiHidden/>
    <w:unhideWhenUsed/>
    <w:rsid w:val="001A3DA9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1A3DA9"/>
    <w:pPr>
      <w:jc w:val="left"/>
    </w:pPr>
  </w:style>
  <w:style w:type="character" w:customStyle="1" w:styleId="Char2">
    <w:name w:val="메모 텍스트 Char"/>
    <w:link w:val="a8"/>
    <w:uiPriority w:val="99"/>
    <w:semiHidden/>
    <w:rsid w:val="001A3DA9"/>
    <w:rPr>
      <w:rFonts w:ascii="Times New Roman" w:eastAsia="SimSun" w:hAnsi="Times New Roman"/>
      <w:kern w:val="2"/>
      <w:sz w:val="21"/>
      <w:szCs w:val="24"/>
      <w:lang w:eastAsia="zh-CN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A3DA9"/>
    <w:rPr>
      <w:b/>
      <w:bCs/>
    </w:rPr>
  </w:style>
  <w:style w:type="character" w:customStyle="1" w:styleId="Char3">
    <w:name w:val="메모 주제 Char"/>
    <w:link w:val="a9"/>
    <w:uiPriority w:val="99"/>
    <w:semiHidden/>
    <w:rsid w:val="001A3DA9"/>
    <w:rPr>
      <w:rFonts w:ascii="Times New Roman" w:eastAsia="SimSun" w:hAnsi="Times New Roman"/>
      <w:b/>
      <w:bCs/>
      <w:kern w:val="2"/>
      <w:sz w:val="21"/>
      <w:szCs w:val="24"/>
      <w:lang w:eastAsia="zh-CN"/>
    </w:rPr>
  </w:style>
  <w:style w:type="paragraph" w:styleId="aa">
    <w:name w:val="Balloon Text"/>
    <w:basedOn w:val="a"/>
    <w:link w:val="Char4"/>
    <w:uiPriority w:val="99"/>
    <w:semiHidden/>
    <w:unhideWhenUsed/>
    <w:rsid w:val="001A3DA9"/>
    <w:rPr>
      <w:rFonts w:ascii="ヒラギノ角ゴ Pro W3" w:eastAsia="ヒラギノ角ゴ Pro W3"/>
      <w:sz w:val="18"/>
      <w:szCs w:val="18"/>
    </w:rPr>
  </w:style>
  <w:style w:type="character" w:customStyle="1" w:styleId="Char4">
    <w:name w:val="풍선 도움말 텍스트 Char"/>
    <w:link w:val="aa"/>
    <w:uiPriority w:val="99"/>
    <w:semiHidden/>
    <w:rsid w:val="001A3DA9"/>
    <w:rPr>
      <w:rFonts w:ascii="ヒラギノ角ゴ Pro W3" w:eastAsia="ヒラギノ角ゴ Pro W3" w:hAnsi="Times New Roman"/>
      <w:kern w:val="2"/>
      <w:sz w:val="18"/>
      <w:szCs w:val="18"/>
      <w:lang w:eastAsia="zh-CN"/>
    </w:rPr>
  </w:style>
  <w:style w:type="paragraph" w:customStyle="1" w:styleId="ab">
    <w:name w:val="바탕글"/>
    <w:basedOn w:val="a"/>
    <w:rsid w:val="009C77AC"/>
    <w:pPr>
      <w:widowControl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 w:val="20"/>
      <w:szCs w:val="20"/>
      <w:lang w:eastAsia="ko-KR"/>
    </w:rPr>
  </w:style>
  <w:style w:type="paragraph" w:styleId="ac">
    <w:name w:val="Normal (Web)"/>
    <w:basedOn w:val="a"/>
    <w:uiPriority w:val="99"/>
    <w:rsid w:val="007A1276"/>
    <w:pPr>
      <w:widowControl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lang w:eastAsia="ko-KR"/>
    </w:rPr>
  </w:style>
  <w:style w:type="table" w:styleId="ad">
    <w:name w:val="Table Grid"/>
    <w:basedOn w:val="a1"/>
    <w:uiPriority w:val="39"/>
    <w:rsid w:val="007A1276"/>
    <w:pPr>
      <w:widowControl w:val="0"/>
      <w:wordWrap w:val="0"/>
      <w:autoSpaceDE w:val="0"/>
      <w:autoSpaceDN w:val="0"/>
      <w:jc w:val="both"/>
    </w:pPr>
    <w:rPr>
      <w:rFonts w:ascii="Times New Roman" w:eastAsia="바탕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uiPriority w:val="99"/>
    <w:semiHidden/>
    <w:unhideWhenUsed/>
    <w:rsid w:val="007935A0"/>
  </w:style>
  <w:style w:type="character" w:styleId="af">
    <w:name w:val="line number"/>
    <w:basedOn w:val="a0"/>
    <w:uiPriority w:val="99"/>
    <w:semiHidden/>
    <w:unhideWhenUsed/>
    <w:rsid w:val="00D93507"/>
  </w:style>
  <w:style w:type="character" w:styleId="af0">
    <w:name w:val="Unresolved Mention"/>
    <w:basedOn w:val="a0"/>
    <w:uiPriority w:val="99"/>
    <w:semiHidden/>
    <w:unhideWhenUsed/>
    <w:rsid w:val="00271B6B"/>
    <w:rPr>
      <w:color w:val="605E5C"/>
      <w:shd w:val="clear" w:color="auto" w:fill="E1DFDD"/>
    </w:rPr>
  </w:style>
  <w:style w:type="character" w:styleId="af1">
    <w:name w:val="Emphasis"/>
    <w:basedOn w:val="a0"/>
    <w:uiPriority w:val="20"/>
    <w:qFormat/>
    <w:rsid w:val="002E0A55"/>
    <w:rPr>
      <w:i/>
      <w:iCs/>
    </w:rPr>
  </w:style>
  <w:style w:type="paragraph" w:customStyle="1" w:styleId="tablebody">
    <w:name w:val="table_body"/>
    <w:qFormat/>
    <w:rsid w:val="00E17DB3"/>
    <w:pPr>
      <w:autoSpaceDE w:val="0"/>
      <w:autoSpaceDN w:val="0"/>
      <w:adjustRightInd w:val="0"/>
      <w:snapToGrid w:val="0"/>
      <w:jc w:val="center"/>
    </w:pPr>
    <w:rPr>
      <w:rFonts w:ascii="Times New Roman" w:eastAsia="HY신명조" w:hAnsi="Palatino Linotype"/>
      <w:snapToGrid w:val="0"/>
      <w:kern w:val="2"/>
      <w:sz w:val="22"/>
      <w:szCs w:val="24"/>
      <w:lang w:eastAsia="de-DE" w:bidi="en-US"/>
      <w14:ligatures w14:val="standardContextual"/>
    </w:rPr>
  </w:style>
  <w:style w:type="paragraph" w:styleId="af2">
    <w:name w:val="Bibliography"/>
    <w:basedOn w:val="a"/>
    <w:next w:val="a"/>
    <w:uiPriority w:val="37"/>
    <w:unhideWhenUsed/>
    <w:rsid w:val="00546D71"/>
    <w:pPr>
      <w:spacing w:after="240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E33D6-B97F-4DD4-8D02-BB63C216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sito</dc:creator>
  <cp:keywords/>
  <dc:description/>
  <cp:lastModifiedBy>수정 황</cp:lastModifiedBy>
  <cp:revision>3</cp:revision>
  <cp:lastPrinted>2009-09-24T05:15:00Z</cp:lastPrinted>
  <dcterms:created xsi:type="dcterms:W3CDTF">2026-08-20T08:37:00Z</dcterms:created>
  <dcterms:modified xsi:type="dcterms:W3CDTF">2026-08-20T08:39:00Z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id="HmqVWQFr"/&gt;&lt;style id="http://www.zotero.org/styles/springer-basic-author-date-no-et-al-with-issue" hasBibliography="1" bibliographyStyleHasBeenSet="1"/&gt;&lt;prefs&gt;&lt;pref name="fieldType" value="Field"</vt:lpwstr>
  </property>
  <property fmtid="{D5CDD505-2E9C-101B-9397-08002B2CF9AE}" pid="3" name="ZOTERO_PREF_2">
    <vt:lpwstr>/&gt;&lt;/prefs&gt;&lt;/data&gt;</vt:lpwstr>
  </property>
</Properties>
</file>